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D9C15" w14:textId="644E3936" w:rsidR="00DE3F78" w:rsidRPr="00FA0B7C" w:rsidRDefault="00DE3F78" w:rsidP="00D77989">
      <w:pPr>
        <w:jc w:val="center"/>
        <w:rPr>
          <w:rFonts w:ascii="Gill Sans MT" w:hAnsi="Gill Sans MT"/>
          <w:sz w:val="24"/>
          <w:szCs w:val="24"/>
        </w:rPr>
      </w:pPr>
      <w:r w:rsidRPr="00FA0B7C">
        <w:rPr>
          <w:rFonts w:ascii="Gill Sans MT" w:hAnsi="Gill Sans MT"/>
          <w:noProof/>
          <w:sz w:val="24"/>
          <w:szCs w:val="24"/>
        </w:rPr>
        <w:drawing>
          <wp:inline distT="0" distB="0" distL="0" distR="0" wp14:anchorId="4D94C29A" wp14:editId="6F8D9FD9">
            <wp:extent cx="1133475" cy="1133475"/>
            <wp:effectExtent l="0" t="0" r="9525" b="952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20A99FA2" w14:textId="77777777" w:rsidR="003F73C0" w:rsidRPr="00FA0B7C" w:rsidRDefault="003F73C0" w:rsidP="003F73C0">
      <w:pPr>
        <w:jc w:val="center"/>
        <w:rPr>
          <w:rFonts w:ascii="Gill Sans MT" w:hAnsi="Gill Sans MT"/>
          <w:sz w:val="24"/>
          <w:szCs w:val="24"/>
        </w:rPr>
      </w:pPr>
      <w:r w:rsidRPr="00FA0B7C">
        <w:rPr>
          <w:rFonts w:ascii="Gill Sans MT" w:hAnsi="Gill Sans MT"/>
          <w:sz w:val="24"/>
          <w:szCs w:val="24"/>
        </w:rPr>
        <w:t>Dear Children, Parents and Carers,</w:t>
      </w:r>
    </w:p>
    <w:p w14:paraId="265DC0B3" w14:textId="29E57369" w:rsidR="003F73C0" w:rsidRPr="00FA0B7C" w:rsidRDefault="003F73C0" w:rsidP="003F73C0">
      <w:pPr>
        <w:jc w:val="center"/>
        <w:rPr>
          <w:rFonts w:ascii="Gill Sans MT" w:hAnsi="Gill Sans MT"/>
          <w:sz w:val="24"/>
          <w:szCs w:val="24"/>
        </w:rPr>
      </w:pPr>
      <w:r w:rsidRPr="00FA0B7C">
        <w:rPr>
          <w:rFonts w:ascii="Gill Sans MT" w:hAnsi="Gill Sans MT"/>
          <w:sz w:val="24"/>
          <w:szCs w:val="24"/>
        </w:rPr>
        <w:t xml:space="preserve">I hope you all had a restful and </w:t>
      </w:r>
      <w:r w:rsidR="002B7A1C" w:rsidRPr="00FA0B7C">
        <w:rPr>
          <w:rFonts w:ascii="Gill Sans MT" w:hAnsi="Gill Sans MT"/>
          <w:sz w:val="24"/>
          <w:szCs w:val="24"/>
        </w:rPr>
        <w:t xml:space="preserve">fun-filled week. </w:t>
      </w:r>
      <w:r w:rsidR="00AC7CCF" w:rsidRPr="003F73C0">
        <w:rPr>
          <w:rFonts w:ascii="Comic Sans MS" w:hAnsi="Comic Sans MS"/>
        </w:rPr>
        <w:t>We have got another busy term ahead of us</w:t>
      </w:r>
      <w:r w:rsidR="00AC7CCF">
        <w:rPr>
          <w:rFonts w:ascii="Comic Sans MS" w:hAnsi="Comic Sans MS"/>
        </w:rPr>
        <w:t xml:space="preserve">, including an </w:t>
      </w:r>
      <w:r w:rsidR="00AC7CCF" w:rsidRPr="00AC7CCF">
        <w:rPr>
          <w:rFonts w:ascii="Comic Sans MS" w:hAnsi="Comic Sans MS"/>
          <w:b/>
          <w:bCs/>
        </w:rPr>
        <w:t>Egyptian</w:t>
      </w:r>
      <w:r w:rsidR="00AC7CCF" w:rsidRPr="00B17C99">
        <w:rPr>
          <w:rFonts w:ascii="Comic Sans MS" w:hAnsi="Comic Sans MS"/>
          <w:b/>
          <w:bCs/>
        </w:rPr>
        <w:t xml:space="preserve"> WOW Day</w:t>
      </w:r>
      <w:r w:rsidR="00AC7CCF" w:rsidRPr="003F73C0">
        <w:rPr>
          <w:rFonts w:ascii="Comic Sans MS" w:hAnsi="Comic Sans MS"/>
        </w:rPr>
        <w:t xml:space="preserve">. </w:t>
      </w:r>
      <w:r w:rsidR="00AC7CCF">
        <w:rPr>
          <w:rFonts w:ascii="Comic Sans MS" w:hAnsi="Comic Sans MS"/>
        </w:rPr>
        <w:t xml:space="preserve"> Keep an eye on your emails as a date will be sent home very soon. </w:t>
      </w:r>
      <w:r w:rsidR="002B7A1C" w:rsidRPr="00FA0B7C">
        <w:rPr>
          <w:rFonts w:ascii="Gill Sans MT" w:hAnsi="Gill Sans MT"/>
          <w:sz w:val="24"/>
          <w:szCs w:val="24"/>
        </w:rPr>
        <w:t>D</w:t>
      </w:r>
      <w:r w:rsidRPr="00FA0B7C">
        <w:rPr>
          <w:rFonts w:ascii="Gill Sans MT" w:hAnsi="Gill Sans MT"/>
          <w:sz w:val="24"/>
          <w:szCs w:val="24"/>
        </w:rPr>
        <w:t>on’t forget to use your communication books</w:t>
      </w:r>
      <w:r w:rsidR="002B7A1C" w:rsidRPr="00FA0B7C">
        <w:rPr>
          <w:rFonts w:ascii="Gill Sans MT" w:hAnsi="Gill Sans MT"/>
          <w:sz w:val="24"/>
          <w:szCs w:val="24"/>
        </w:rPr>
        <w:t xml:space="preserve"> if you have any questions</w:t>
      </w:r>
      <w:r w:rsidRPr="00FA0B7C">
        <w:rPr>
          <w:rFonts w:ascii="Gill Sans MT" w:hAnsi="Gill Sans MT"/>
          <w:sz w:val="24"/>
          <w:szCs w:val="24"/>
        </w:rPr>
        <w:t>.</w:t>
      </w:r>
    </w:p>
    <w:p w14:paraId="381365A1" w14:textId="321269C0" w:rsidR="008C11DB" w:rsidRDefault="003F73C0" w:rsidP="00147201">
      <w:pPr>
        <w:jc w:val="center"/>
        <w:rPr>
          <w:rFonts w:ascii="Gill Sans MT" w:hAnsi="Gill Sans MT"/>
          <w:sz w:val="24"/>
          <w:szCs w:val="24"/>
        </w:rPr>
      </w:pPr>
      <w:r w:rsidRPr="00FA0B7C">
        <w:rPr>
          <w:rFonts w:ascii="Gill Sans MT" w:hAnsi="Gill Sans MT"/>
          <w:sz w:val="24"/>
          <w:szCs w:val="24"/>
        </w:rPr>
        <w:t xml:space="preserve">Miss Jarvis </w:t>
      </w:r>
    </w:p>
    <w:p w14:paraId="64D0124B" w14:textId="7F11984B" w:rsidR="00147201" w:rsidRPr="00607D62" w:rsidRDefault="00147201" w:rsidP="00C237FD">
      <w:pPr>
        <w:rPr>
          <w:rFonts w:ascii="Gill Sans MT" w:hAnsi="Gill Sans MT"/>
          <w:sz w:val="24"/>
          <w:szCs w:val="24"/>
        </w:rPr>
      </w:pPr>
      <w:r>
        <w:rPr>
          <w:noProof/>
        </w:rPr>
        <w:drawing>
          <wp:anchor distT="0" distB="0" distL="114300" distR="114300" simplePos="0" relativeHeight="251689984" behindDoc="1" locked="0" layoutInCell="1" allowOverlap="1" wp14:anchorId="2716176E" wp14:editId="46B6CAF9">
            <wp:simplePos x="0" y="0"/>
            <wp:positionH relativeFrom="margin">
              <wp:posOffset>27709</wp:posOffset>
            </wp:positionH>
            <wp:positionV relativeFrom="paragraph">
              <wp:posOffset>41101</wp:posOffset>
            </wp:positionV>
            <wp:extent cx="993140" cy="1577340"/>
            <wp:effectExtent l="0" t="0" r="0" b="3810"/>
            <wp:wrapTight wrapText="bothSides">
              <wp:wrapPolygon edited="0">
                <wp:start x="0" y="0"/>
                <wp:lineTo x="0" y="21391"/>
                <wp:lineTo x="21130" y="21391"/>
                <wp:lineTo x="21130" y="0"/>
                <wp:lineTo x="0" y="0"/>
              </wp:wrapPolygon>
            </wp:wrapTight>
            <wp:docPr id="1965124991" name="Picture 1" descr="The Butterfly Lion: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utterfly Lion: Amazon.co.uk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93140" cy="1577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7D62">
        <w:rPr>
          <w:rFonts w:ascii="Gill Sans MT" w:hAnsi="Gill Sans MT"/>
          <w:noProof/>
          <w:sz w:val="24"/>
          <w:szCs w:val="24"/>
        </w:rPr>
        <w:drawing>
          <wp:anchor distT="0" distB="0" distL="114300" distR="114300" simplePos="0" relativeHeight="251688960" behindDoc="0" locked="0" layoutInCell="1" allowOverlap="1" wp14:anchorId="0FCC9D37" wp14:editId="37B7F3F0">
            <wp:simplePos x="0" y="0"/>
            <wp:positionH relativeFrom="column">
              <wp:posOffset>3732167</wp:posOffset>
            </wp:positionH>
            <wp:positionV relativeFrom="paragraph">
              <wp:posOffset>472712</wp:posOffset>
            </wp:positionV>
            <wp:extent cx="1997710" cy="1247775"/>
            <wp:effectExtent l="0" t="0" r="2540" b="9525"/>
            <wp:wrapSquare wrapText="bothSides"/>
            <wp:docPr id="4" name="Picture 1" descr="Elmstead Wood Primary School - Reading for Pl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mstead Wood Primary School - Reading for Pleas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771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7D62">
        <w:rPr>
          <w:rFonts w:ascii="Gill Sans MT" w:hAnsi="Gill Sans MT"/>
          <w:sz w:val="24"/>
          <w:szCs w:val="24"/>
        </w:rPr>
        <w:t>Michael Morpurgo’s book ‘</w:t>
      </w:r>
      <w:r>
        <w:rPr>
          <w:rFonts w:ascii="Gill Sans MT" w:hAnsi="Gill Sans MT"/>
          <w:sz w:val="24"/>
          <w:szCs w:val="24"/>
        </w:rPr>
        <w:t>The butterfly Lion</w:t>
      </w:r>
      <w:r w:rsidRPr="00607D62">
        <w:rPr>
          <w:rFonts w:ascii="Gill Sans MT" w:hAnsi="Gill Sans MT"/>
          <w:sz w:val="24"/>
          <w:szCs w:val="24"/>
        </w:rPr>
        <w:t xml:space="preserve">’ is going to </w:t>
      </w:r>
      <w:r>
        <w:rPr>
          <w:rFonts w:ascii="Gill Sans MT" w:hAnsi="Gill Sans MT"/>
          <w:sz w:val="24"/>
          <w:szCs w:val="24"/>
        </w:rPr>
        <w:t xml:space="preserve">continue to </w:t>
      </w:r>
      <w:r w:rsidRPr="00607D62">
        <w:rPr>
          <w:rFonts w:ascii="Gill Sans MT" w:hAnsi="Gill Sans MT"/>
          <w:sz w:val="24"/>
          <w:szCs w:val="24"/>
        </w:rPr>
        <w:t xml:space="preserve">be our </w:t>
      </w:r>
      <w:r>
        <w:rPr>
          <w:rFonts w:ascii="Gill Sans MT" w:hAnsi="Gill Sans MT"/>
          <w:sz w:val="24"/>
          <w:szCs w:val="24"/>
        </w:rPr>
        <w:t>class read</w:t>
      </w:r>
      <w:r>
        <w:rPr>
          <w:rFonts w:ascii="Gill Sans MT" w:hAnsi="Gill Sans MT"/>
          <w:sz w:val="24"/>
          <w:szCs w:val="24"/>
        </w:rPr>
        <w:t xml:space="preserve"> again</w:t>
      </w:r>
      <w:r w:rsidRPr="00607D62">
        <w:rPr>
          <w:rFonts w:ascii="Gill Sans MT" w:hAnsi="Gill Sans MT"/>
          <w:sz w:val="24"/>
          <w:szCs w:val="24"/>
        </w:rPr>
        <w:t xml:space="preserve"> this term. The book will be used during our class-reading sessions</w:t>
      </w:r>
      <w:r>
        <w:rPr>
          <w:rFonts w:ascii="Gill Sans MT" w:hAnsi="Gill Sans MT"/>
          <w:sz w:val="24"/>
          <w:szCs w:val="24"/>
        </w:rPr>
        <w:t>,</w:t>
      </w:r>
      <w:r w:rsidRPr="00607D62">
        <w:rPr>
          <w:rFonts w:ascii="Gill Sans MT" w:hAnsi="Gill Sans MT"/>
          <w:sz w:val="24"/>
          <w:szCs w:val="24"/>
        </w:rPr>
        <w:t xml:space="preserve"> which is made up of pre-reading, reading, post-reading</w:t>
      </w:r>
      <w:r>
        <w:rPr>
          <w:rFonts w:ascii="Gill Sans MT" w:hAnsi="Gill Sans MT"/>
          <w:sz w:val="24"/>
          <w:szCs w:val="24"/>
        </w:rPr>
        <w:t>,</w:t>
      </w:r>
      <w:r w:rsidRPr="00607D62">
        <w:rPr>
          <w:rFonts w:ascii="Gill Sans MT" w:hAnsi="Gill Sans MT"/>
          <w:sz w:val="24"/>
          <w:szCs w:val="24"/>
        </w:rPr>
        <w:t xml:space="preserve"> and an application lesson. The children will be </w:t>
      </w:r>
      <w:r>
        <w:rPr>
          <w:rFonts w:ascii="Gill Sans MT" w:hAnsi="Gill Sans MT"/>
          <w:sz w:val="24"/>
          <w:szCs w:val="24"/>
        </w:rPr>
        <w:t>focusing</w:t>
      </w:r>
      <w:r w:rsidRPr="00607D62">
        <w:rPr>
          <w:rFonts w:ascii="Gill Sans MT" w:hAnsi="Gill Sans MT"/>
          <w:sz w:val="24"/>
          <w:szCs w:val="24"/>
        </w:rPr>
        <w:t xml:space="preserve"> on a different skill each session: Vocabulary, Inference, Predicting, Explaining, Retrieval and Summarising</w:t>
      </w:r>
      <w:r>
        <w:rPr>
          <w:rFonts w:ascii="Gill Sans MT" w:hAnsi="Gill Sans MT"/>
          <w:sz w:val="24"/>
          <w:szCs w:val="24"/>
        </w:rPr>
        <w:t>,</w:t>
      </w:r>
      <w:r w:rsidRPr="00607D62">
        <w:rPr>
          <w:rFonts w:ascii="Gill Sans MT" w:hAnsi="Gill Sans MT"/>
          <w:sz w:val="24"/>
          <w:szCs w:val="24"/>
        </w:rPr>
        <w:t xml:space="preserve"> as well as Decoding and Fluency. During this book focus, the children will have the opportunity to </w:t>
      </w:r>
      <w:r w:rsidR="0099069E">
        <w:rPr>
          <w:rFonts w:ascii="Gill Sans MT" w:hAnsi="Gill Sans MT"/>
          <w:sz w:val="24"/>
          <w:szCs w:val="24"/>
        </w:rPr>
        <w:t>e</w:t>
      </w:r>
      <w:r w:rsidR="0099069E" w:rsidRPr="0099069E">
        <w:rPr>
          <w:rFonts w:ascii="Gill Sans MT" w:hAnsi="Gill Sans MT"/>
          <w:sz w:val="24"/>
          <w:szCs w:val="24"/>
        </w:rPr>
        <w:t xml:space="preserve">xplore </w:t>
      </w:r>
      <w:r w:rsidR="0099069E">
        <w:rPr>
          <w:rFonts w:ascii="Gill Sans MT" w:hAnsi="Gill Sans MT"/>
          <w:sz w:val="24"/>
          <w:szCs w:val="24"/>
        </w:rPr>
        <w:t xml:space="preserve">the characters of </w:t>
      </w:r>
      <w:r w:rsidR="0099069E" w:rsidRPr="0099069E">
        <w:rPr>
          <w:rFonts w:ascii="Gill Sans MT" w:hAnsi="Gill Sans MT"/>
          <w:sz w:val="24"/>
          <w:szCs w:val="24"/>
        </w:rPr>
        <w:t>Bertie, Millie, and the lion</w:t>
      </w:r>
      <w:r w:rsidR="0099069E">
        <w:rPr>
          <w:rFonts w:ascii="Gill Sans MT" w:hAnsi="Gill Sans MT"/>
          <w:sz w:val="24"/>
          <w:szCs w:val="24"/>
        </w:rPr>
        <w:t xml:space="preserve"> in more detail by </w:t>
      </w:r>
      <w:r w:rsidR="0099069E" w:rsidRPr="0099069E">
        <w:rPr>
          <w:rFonts w:ascii="Gill Sans MT" w:hAnsi="Gill Sans MT"/>
          <w:sz w:val="24"/>
          <w:szCs w:val="24"/>
        </w:rPr>
        <w:t>describ</w:t>
      </w:r>
      <w:r w:rsidR="0099069E">
        <w:rPr>
          <w:rFonts w:ascii="Gill Sans MT" w:hAnsi="Gill Sans MT"/>
          <w:sz w:val="24"/>
          <w:szCs w:val="24"/>
        </w:rPr>
        <w:t>ing</w:t>
      </w:r>
      <w:r w:rsidR="0099069E" w:rsidRPr="0099069E">
        <w:rPr>
          <w:rFonts w:ascii="Gill Sans MT" w:hAnsi="Gill Sans MT"/>
          <w:sz w:val="24"/>
          <w:szCs w:val="24"/>
        </w:rPr>
        <w:t xml:space="preserve"> their traits, motivations, and changes over time.</w:t>
      </w:r>
      <w:r w:rsidR="00C237FD">
        <w:rPr>
          <w:rFonts w:ascii="Gill Sans MT" w:hAnsi="Gill Sans MT"/>
          <w:sz w:val="24"/>
          <w:szCs w:val="24"/>
        </w:rPr>
        <w:t xml:space="preserve"> We will be using hot seating and freeze frames in order to do this.</w:t>
      </w:r>
    </w:p>
    <w:p w14:paraId="09D9AB97" w14:textId="312B9821" w:rsidR="00636BE1" w:rsidRPr="00FA0B7C" w:rsidRDefault="008C11DB" w:rsidP="008C11DB">
      <w:pPr>
        <w:rPr>
          <w:rFonts w:ascii="Gill Sans MT" w:hAnsi="Gill Sans MT"/>
          <w:sz w:val="24"/>
          <w:szCs w:val="24"/>
        </w:rPr>
      </w:pPr>
      <w:r>
        <w:rPr>
          <w:rFonts w:ascii="Gill Sans MT" w:hAnsi="Gill Sans MT"/>
          <w:noProof/>
        </w:rPr>
        <w:drawing>
          <wp:anchor distT="0" distB="0" distL="114300" distR="114300" simplePos="0" relativeHeight="251678720" behindDoc="1" locked="0" layoutInCell="1" allowOverlap="1" wp14:anchorId="1C3511F2" wp14:editId="4696B4EE">
            <wp:simplePos x="0" y="0"/>
            <wp:positionH relativeFrom="margin">
              <wp:align>left</wp:align>
            </wp:positionH>
            <wp:positionV relativeFrom="paragraph">
              <wp:posOffset>2540</wp:posOffset>
            </wp:positionV>
            <wp:extent cx="1983740" cy="1045845"/>
            <wp:effectExtent l="0" t="0" r="0" b="1905"/>
            <wp:wrapTight wrapText="bothSides">
              <wp:wrapPolygon edited="0">
                <wp:start x="0" y="0"/>
                <wp:lineTo x="0" y="21246"/>
                <wp:lineTo x="21365" y="21246"/>
                <wp:lineTo x="21365" y="0"/>
                <wp:lineTo x="0" y="0"/>
              </wp:wrapPolygon>
            </wp:wrapTight>
            <wp:docPr id="8" name="Picture 8" descr="A field of re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field of red flowe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3740" cy="1045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ill Sans MT" w:hAnsi="Gill Sans MT"/>
          <w:sz w:val="24"/>
          <w:szCs w:val="24"/>
        </w:rPr>
        <w:t>Our</w:t>
      </w:r>
      <w:r w:rsidRPr="00607D62">
        <w:rPr>
          <w:rFonts w:ascii="Gill Sans MT" w:hAnsi="Gill Sans MT"/>
          <w:sz w:val="24"/>
          <w:szCs w:val="24"/>
        </w:rPr>
        <w:t xml:space="preserve"> first writing piece</w:t>
      </w:r>
      <w:r>
        <w:rPr>
          <w:rFonts w:ascii="Gill Sans MT" w:hAnsi="Gill Sans MT"/>
          <w:sz w:val="24"/>
          <w:szCs w:val="24"/>
        </w:rPr>
        <w:t xml:space="preserve"> this term,</w:t>
      </w:r>
      <w:r w:rsidRPr="00607D62">
        <w:rPr>
          <w:rFonts w:ascii="Gill Sans MT" w:hAnsi="Gill Sans MT"/>
          <w:sz w:val="24"/>
          <w:szCs w:val="24"/>
        </w:rPr>
        <w:t xml:space="preserve"> will be a </w:t>
      </w:r>
      <w:r>
        <w:rPr>
          <w:rFonts w:ascii="Gill Sans MT" w:hAnsi="Gill Sans MT"/>
          <w:sz w:val="24"/>
          <w:szCs w:val="24"/>
        </w:rPr>
        <w:t xml:space="preserve">poem taking inspiration from ‘In Flanders Fields’ by </w:t>
      </w:r>
      <w:r w:rsidRPr="00404A35">
        <w:rPr>
          <w:rFonts w:ascii="Gill Sans MT" w:hAnsi="Gill Sans MT"/>
          <w:sz w:val="24"/>
          <w:szCs w:val="24"/>
        </w:rPr>
        <w:t>John McCrae</w:t>
      </w:r>
      <w:r>
        <w:rPr>
          <w:rFonts w:ascii="Gill Sans MT" w:hAnsi="Gill Sans MT"/>
          <w:sz w:val="24"/>
          <w:szCs w:val="24"/>
        </w:rPr>
        <w:t xml:space="preserve">. We will be using an image taken from Flanders Fields to gain ideas linked in with our senses. We will be learning to use similes, metaphors and alliteration to make our writing more engaging for the reader. </w:t>
      </w:r>
      <w:r w:rsidRPr="00607D62">
        <w:rPr>
          <w:rFonts w:ascii="Gill Sans MT" w:hAnsi="Gill Sans MT"/>
          <w:sz w:val="24"/>
          <w:szCs w:val="24"/>
        </w:rPr>
        <w:t xml:space="preserve">We will then be moving on to </w:t>
      </w:r>
      <w:r>
        <w:rPr>
          <w:rFonts w:ascii="Gill Sans MT" w:hAnsi="Gill Sans MT"/>
          <w:sz w:val="24"/>
          <w:szCs w:val="24"/>
        </w:rPr>
        <w:t xml:space="preserve">writing a set of instructions linked into our work on the Ancient Egyptians. </w:t>
      </w:r>
    </w:p>
    <w:p w14:paraId="52CF6236" w14:textId="7077FFA1" w:rsidR="00EE0B6B" w:rsidRDefault="008C11DB" w:rsidP="001E1927">
      <w:pPr>
        <w:rPr>
          <w:rFonts w:ascii="Gill Sans MT" w:hAnsi="Gill Sans MT"/>
          <w:sz w:val="24"/>
          <w:szCs w:val="24"/>
        </w:rPr>
      </w:pPr>
      <w:r>
        <w:rPr>
          <w:noProof/>
        </w:rPr>
        <w:drawing>
          <wp:anchor distT="0" distB="0" distL="114300" distR="114300" simplePos="0" relativeHeight="251673600" behindDoc="1" locked="0" layoutInCell="1" allowOverlap="1" wp14:anchorId="1801ECE9" wp14:editId="06EC53D8">
            <wp:simplePos x="0" y="0"/>
            <wp:positionH relativeFrom="column">
              <wp:posOffset>3749040</wp:posOffset>
            </wp:positionH>
            <wp:positionV relativeFrom="paragraph">
              <wp:posOffset>36830</wp:posOffset>
            </wp:positionV>
            <wp:extent cx="2034540" cy="2034540"/>
            <wp:effectExtent l="0" t="0" r="3810" b="3810"/>
            <wp:wrapTight wrapText="bothSides">
              <wp:wrapPolygon edited="0">
                <wp:start x="0" y="0"/>
                <wp:lineTo x="0" y="21438"/>
                <wp:lineTo x="21438" y="21438"/>
                <wp:lineTo x="21438" y="0"/>
                <wp:lineTo x="0" y="0"/>
              </wp:wrapPolygon>
            </wp:wrapTight>
            <wp:docPr id="385937797" name="Picture 1" descr="Free Times Tables Square Printa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imes Tables Square Printabl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4540" cy="2034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3317" w:rsidRPr="008E3317">
        <w:rPr>
          <w:rFonts w:ascii="Gill Sans MT" w:hAnsi="Gill Sans MT"/>
          <w:noProof/>
          <w:sz w:val="24"/>
          <w:szCs w:val="24"/>
        </w:rPr>
        <w:t>This term</w:t>
      </w:r>
      <w:r w:rsidR="00B92B34">
        <w:rPr>
          <w:rFonts w:ascii="Gill Sans MT" w:hAnsi="Gill Sans MT"/>
          <w:noProof/>
          <w:sz w:val="24"/>
          <w:szCs w:val="24"/>
        </w:rPr>
        <w:t xml:space="preserve"> in Maths, we</w:t>
      </w:r>
      <w:r w:rsidR="008E3317" w:rsidRPr="008E3317">
        <w:rPr>
          <w:rFonts w:ascii="Gill Sans MT" w:hAnsi="Gill Sans MT"/>
          <w:noProof/>
          <w:sz w:val="24"/>
          <w:szCs w:val="24"/>
        </w:rPr>
        <w:t xml:space="preserve"> will begin with </w:t>
      </w:r>
      <w:r w:rsidR="00957699">
        <w:rPr>
          <w:rFonts w:ascii="Gill Sans MT" w:hAnsi="Gill Sans MT"/>
          <w:noProof/>
          <w:sz w:val="24"/>
          <w:szCs w:val="24"/>
        </w:rPr>
        <w:t>length and perimeter,</w:t>
      </w:r>
      <w:r w:rsidR="008E3317" w:rsidRPr="008E3317">
        <w:rPr>
          <w:rFonts w:ascii="Gill Sans MT" w:hAnsi="Gill Sans MT"/>
          <w:noProof/>
          <w:sz w:val="24"/>
          <w:szCs w:val="24"/>
        </w:rPr>
        <w:t xml:space="preserve"> before moving on to </w:t>
      </w:r>
      <w:r w:rsidR="00E659F7">
        <w:rPr>
          <w:rFonts w:ascii="Gill Sans MT" w:hAnsi="Gill Sans MT"/>
          <w:noProof/>
          <w:sz w:val="24"/>
          <w:szCs w:val="24"/>
        </w:rPr>
        <w:t>multiplication, division and then finishing off with shape</w:t>
      </w:r>
      <w:r w:rsidR="008E3317" w:rsidRPr="008E3317">
        <w:rPr>
          <w:rFonts w:ascii="Gill Sans MT" w:hAnsi="Gill Sans MT"/>
          <w:noProof/>
          <w:sz w:val="24"/>
          <w:szCs w:val="24"/>
        </w:rPr>
        <w:t xml:space="preserve">. </w:t>
      </w:r>
      <w:r w:rsidR="00EE0B6B" w:rsidRPr="00FA0B7C">
        <w:rPr>
          <w:rFonts w:ascii="Gill Sans MT" w:hAnsi="Gill Sans MT"/>
          <w:sz w:val="24"/>
          <w:szCs w:val="24"/>
        </w:rPr>
        <w:t xml:space="preserve">We will be practicing counting in steps of difference multiplies (e.g. in steps of </w:t>
      </w:r>
      <w:r w:rsidR="00594F7A">
        <w:rPr>
          <w:rFonts w:ascii="Gill Sans MT" w:hAnsi="Gill Sans MT"/>
          <w:sz w:val="24"/>
          <w:szCs w:val="24"/>
        </w:rPr>
        <w:t xml:space="preserve">4, </w:t>
      </w:r>
      <w:r w:rsidR="00EE0B6B" w:rsidRPr="00FA0B7C">
        <w:rPr>
          <w:rFonts w:ascii="Gill Sans MT" w:hAnsi="Gill Sans MT"/>
          <w:sz w:val="24"/>
          <w:szCs w:val="24"/>
        </w:rPr>
        <w:t xml:space="preserve">6, 7, 8) which will help with our recall of multiplication and division facts for multiplication tables up to 12 X 12. We will also be using formal written methods to solve harder calculations (e.g. a 2-digit number multiplied by a </w:t>
      </w:r>
      <w:r w:rsidR="00161FEB">
        <w:rPr>
          <w:rFonts w:ascii="Gill Sans MT" w:hAnsi="Gill Sans MT"/>
          <w:sz w:val="24"/>
          <w:szCs w:val="24"/>
        </w:rPr>
        <w:t>1</w:t>
      </w:r>
      <w:r w:rsidR="00EE0B6B" w:rsidRPr="00FA0B7C">
        <w:rPr>
          <w:rFonts w:ascii="Gill Sans MT" w:hAnsi="Gill Sans MT"/>
          <w:sz w:val="24"/>
          <w:szCs w:val="24"/>
        </w:rPr>
        <w:t xml:space="preserve">-digit number). </w:t>
      </w:r>
    </w:p>
    <w:p w14:paraId="7EF923F5" w14:textId="77777777" w:rsidR="008C11DB" w:rsidRPr="00FA0B7C" w:rsidRDefault="008C11DB" w:rsidP="001E1927">
      <w:pPr>
        <w:rPr>
          <w:rFonts w:ascii="Gill Sans MT" w:eastAsia="Times New Roman" w:hAnsi="Gill Sans MT" w:cs="Arial"/>
          <w:color w:val="333333"/>
          <w:sz w:val="28"/>
          <w:szCs w:val="28"/>
          <w:lang w:eastAsia="en-GB"/>
        </w:rPr>
      </w:pPr>
    </w:p>
    <w:p w14:paraId="7E2F2134" w14:textId="00128E65" w:rsidR="008A5A3C" w:rsidRDefault="008A5A3C" w:rsidP="008A5A3C"/>
    <w:p w14:paraId="7119BCC7" w14:textId="16BFAAF2" w:rsidR="008A5A3C" w:rsidRPr="00607D62" w:rsidRDefault="008A5A3C" w:rsidP="008A5A3C">
      <w:pPr>
        <w:rPr>
          <w:rFonts w:ascii="Gill Sans MT" w:hAnsi="Gill Sans MT"/>
          <w:sz w:val="24"/>
          <w:szCs w:val="24"/>
        </w:rPr>
      </w:pPr>
      <w:r>
        <w:rPr>
          <w:noProof/>
        </w:rPr>
        <w:drawing>
          <wp:anchor distT="0" distB="0" distL="114300" distR="114300" simplePos="0" relativeHeight="251681792" behindDoc="1" locked="0" layoutInCell="1" allowOverlap="1" wp14:anchorId="036C05EC" wp14:editId="28CE2EFA">
            <wp:simplePos x="0" y="0"/>
            <wp:positionH relativeFrom="margin">
              <wp:align>left</wp:align>
            </wp:positionH>
            <wp:positionV relativeFrom="paragraph">
              <wp:posOffset>64770</wp:posOffset>
            </wp:positionV>
            <wp:extent cx="2298700" cy="1722120"/>
            <wp:effectExtent l="0" t="0" r="6350" b="0"/>
            <wp:wrapTight wrapText="bothSides">
              <wp:wrapPolygon edited="0">
                <wp:start x="0" y="0"/>
                <wp:lineTo x="0" y="21265"/>
                <wp:lineTo x="21481" y="21265"/>
                <wp:lineTo x="21481" y="0"/>
                <wp:lineTo x="0" y="0"/>
              </wp:wrapPolygon>
            </wp:wrapTight>
            <wp:docPr id="9" name="Picture 9" descr="KS2 Light | Which Objects Make Shadows or Refl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2 Light | Which Objects Make Shadows or Reflec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3439" cy="17327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7D62">
        <w:rPr>
          <w:rFonts w:ascii="Gill Sans MT" w:hAnsi="Gill Sans MT"/>
          <w:sz w:val="24"/>
          <w:szCs w:val="24"/>
        </w:rPr>
        <w:t xml:space="preserve">The Science topic this term, is </w:t>
      </w:r>
      <w:r>
        <w:rPr>
          <w:rFonts w:ascii="Gill Sans MT" w:hAnsi="Gill Sans MT"/>
          <w:sz w:val="24"/>
          <w:szCs w:val="24"/>
        </w:rPr>
        <w:t xml:space="preserve">Light. </w:t>
      </w:r>
      <w:r w:rsidRPr="00607D62">
        <w:rPr>
          <w:rFonts w:ascii="Gill Sans MT" w:hAnsi="Gill Sans MT"/>
          <w:sz w:val="24"/>
          <w:szCs w:val="24"/>
        </w:rPr>
        <w:t xml:space="preserve">Within this topic, </w:t>
      </w:r>
      <w:r>
        <w:rPr>
          <w:rFonts w:ascii="Gill Sans MT" w:hAnsi="Gill Sans MT"/>
          <w:sz w:val="24"/>
          <w:szCs w:val="24"/>
        </w:rPr>
        <w:t>we will be r</w:t>
      </w:r>
      <w:r w:rsidRPr="0079780C">
        <w:rPr>
          <w:rFonts w:ascii="Gill Sans MT" w:hAnsi="Gill Sans MT"/>
          <w:sz w:val="24"/>
          <w:szCs w:val="24"/>
        </w:rPr>
        <w:t>ecognis</w:t>
      </w:r>
      <w:r>
        <w:rPr>
          <w:rFonts w:ascii="Gill Sans MT" w:hAnsi="Gill Sans MT"/>
          <w:sz w:val="24"/>
          <w:szCs w:val="24"/>
        </w:rPr>
        <w:t>ing</w:t>
      </w:r>
      <w:r w:rsidRPr="0079780C">
        <w:rPr>
          <w:rFonts w:ascii="Gill Sans MT" w:hAnsi="Gill Sans MT"/>
          <w:sz w:val="24"/>
          <w:szCs w:val="24"/>
        </w:rPr>
        <w:t xml:space="preserve"> that </w:t>
      </w:r>
      <w:r>
        <w:rPr>
          <w:rFonts w:ascii="Gill Sans MT" w:hAnsi="Gill Sans MT"/>
          <w:sz w:val="24"/>
          <w:szCs w:val="24"/>
        </w:rPr>
        <w:t>we</w:t>
      </w:r>
      <w:r w:rsidRPr="0079780C">
        <w:rPr>
          <w:rFonts w:ascii="Gill Sans MT" w:hAnsi="Gill Sans MT"/>
          <w:sz w:val="24"/>
          <w:szCs w:val="24"/>
        </w:rPr>
        <w:t xml:space="preserve"> need light </w:t>
      </w:r>
      <w:proofErr w:type="gramStart"/>
      <w:r w:rsidRPr="0079780C">
        <w:rPr>
          <w:rFonts w:ascii="Gill Sans MT" w:hAnsi="Gill Sans MT"/>
          <w:sz w:val="24"/>
          <w:szCs w:val="24"/>
        </w:rPr>
        <w:t>in order to</w:t>
      </w:r>
      <w:proofErr w:type="gramEnd"/>
      <w:r w:rsidRPr="0079780C">
        <w:rPr>
          <w:rFonts w:ascii="Gill Sans MT" w:hAnsi="Gill Sans MT"/>
          <w:sz w:val="24"/>
          <w:szCs w:val="24"/>
        </w:rPr>
        <w:t xml:space="preserve"> see things and that dark is the absence of light.</w:t>
      </w:r>
      <w:r>
        <w:rPr>
          <w:rFonts w:ascii="Gill Sans MT" w:hAnsi="Gill Sans MT"/>
          <w:sz w:val="24"/>
          <w:szCs w:val="24"/>
        </w:rPr>
        <w:t xml:space="preserve"> We will be n</w:t>
      </w:r>
      <w:r w:rsidRPr="0079780C">
        <w:rPr>
          <w:rFonts w:ascii="Gill Sans MT" w:hAnsi="Gill Sans MT"/>
          <w:sz w:val="24"/>
          <w:szCs w:val="24"/>
        </w:rPr>
        <w:t>otic</w:t>
      </w:r>
      <w:r>
        <w:rPr>
          <w:rFonts w:ascii="Gill Sans MT" w:hAnsi="Gill Sans MT"/>
          <w:sz w:val="24"/>
          <w:szCs w:val="24"/>
        </w:rPr>
        <w:t>ing</w:t>
      </w:r>
      <w:r w:rsidRPr="0079780C">
        <w:rPr>
          <w:rFonts w:ascii="Gill Sans MT" w:hAnsi="Gill Sans MT"/>
          <w:sz w:val="24"/>
          <w:szCs w:val="24"/>
        </w:rPr>
        <w:t xml:space="preserve"> that light is reflected from surfaces</w:t>
      </w:r>
      <w:r>
        <w:rPr>
          <w:rFonts w:ascii="Gill Sans MT" w:hAnsi="Gill Sans MT"/>
          <w:sz w:val="24"/>
          <w:szCs w:val="24"/>
        </w:rPr>
        <w:t xml:space="preserve"> and r</w:t>
      </w:r>
      <w:r w:rsidRPr="0079780C">
        <w:rPr>
          <w:rFonts w:ascii="Gill Sans MT" w:hAnsi="Gill Sans MT"/>
          <w:sz w:val="24"/>
          <w:szCs w:val="24"/>
        </w:rPr>
        <w:t>ecognise that shadows are formed when the light from a light source is blocked by a solid object.</w:t>
      </w:r>
      <w:r>
        <w:rPr>
          <w:rFonts w:ascii="Gill Sans MT" w:hAnsi="Gill Sans MT"/>
          <w:sz w:val="24"/>
          <w:szCs w:val="24"/>
        </w:rPr>
        <w:t xml:space="preserve"> We will then be looking at patterns in the </w:t>
      </w:r>
      <w:r w:rsidRPr="0079780C">
        <w:rPr>
          <w:rFonts w:ascii="Gill Sans MT" w:hAnsi="Gill Sans MT"/>
          <w:sz w:val="24"/>
          <w:szCs w:val="24"/>
        </w:rPr>
        <w:t>way that the size of shadows changes.</w:t>
      </w:r>
      <w:r>
        <w:rPr>
          <w:rFonts w:ascii="Gill Sans MT" w:hAnsi="Gill Sans MT"/>
          <w:sz w:val="24"/>
          <w:szCs w:val="24"/>
        </w:rPr>
        <w:t xml:space="preserve"> </w:t>
      </w:r>
      <w:r w:rsidRPr="00607D62">
        <w:rPr>
          <w:rFonts w:ascii="Gill Sans MT" w:hAnsi="Gill Sans MT"/>
          <w:sz w:val="24"/>
          <w:szCs w:val="24"/>
        </w:rPr>
        <w:t xml:space="preserve">We will also be finding out more about who </w:t>
      </w:r>
      <w:r w:rsidRPr="00FF4BA0">
        <w:rPr>
          <w:rFonts w:ascii="Gill Sans MT" w:hAnsi="Gill Sans MT"/>
          <w:sz w:val="24"/>
          <w:szCs w:val="24"/>
        </w:rPr>
        <w:t>James Clerk Maxwell</w:t>
      </w:r>
      <w:r>
        <w:rPr>
          <w:rFonts w:ascii="Gill Sans MT" w:hAnsi="Gill Sans MT"/>
          <w:sz w:val="24"/>
          <w:szCs w:val="24"/>
        </w:rPr>
        <w:t xml:space="preserve"> </w:t>
      </w:r>
      <w:r w:rsidRPr="00607D62">
        <w:rPr>
          <w:rFonts w:ascii="Gill Sans MT" w:hAnsi="Gill Sans MT"/>
          <w:sz w:val="24"/>
          <w:szCs w:val="24"/>
        </w:rPr>
        <w:t xml:space="preserve">is and what he discovered. </w:t>
      </w:r>
    </w:p>
    <w:p w14:paraId="24C584EB" w14:textId="7DCA19EC" w:rsidR="0085663F" w:rsidRDefault="00F975C5" w:rsidP="00A3444F">
      <w:pPr>
        <w:rPr>
          <w:rFonts w:ascii="Gill Sans MT" w:hAnsi="Gill Sans MT"/>
          <w:sz w:val="24"/>
          <w:szCs w:val="24"/>
        </w:rPr>
      </w:pPr>
      <w:r>
        <w:rPr>
          <w:noProof/>
        </w:rPr>
        <w:drawing>
          <wp:anchor distT="0" distB="0" distL="114300" distR="114300" simplePos="0" relativeHeight="251679744" behindDoc="1" locked="0" layoutInCell="1" allowOverlap="1" wp14:anchorId="667C85A2" wp14:editId="4D515E2E">
            <wp:simplePos x="0" y="0"/>
            <wp:positionH relativeFrom="margin">
              <wp:align>left</wp:align>
            </wp:positionH>
            <wp:positionV relativeFrom="paragraph">
              <wp:posOffset>1986915</wp:posOffset>
            </wp:positionV>
            <wp:extent cx="1840865" cy="1242060"/>
            <wp:effectExtent l="0" t="0" r="6985" b="0"/>
            <wp:wrapTight wrapText="bothSides">
              <wp:wrapPolygon edited="0">
                <wp:start x="0" y="0"/>
                <wp:lineTo x="0" y="21202"/>
                <wp:lineTo x="21458" y="21202"/>
                <wp:lineTo x="21458" y="0"/>
                <wp:lineTo x="0" y="0"/>
              </wp:wrapPolygon>
            </wp:wrapTight>
            <wp:docPr id="2019712477" name="Picture 1" descr="Ancient Civilizations: Ancient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Civilizations: Ancient Egy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0865" cy="12420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1" locked="0" layoutInCell="1" allowOverlap="1" wp14:anchorId="60F6AF60" wp14:editId="46854984">
            <wp:simplePos x="0" y="0"/>
            <wp:positionH relativeFrom="margin">
              <wp:align>right</wp:align>
            </wp:positionH>
            <wp:positionV relativeFrom="paragraph">
              <wp:posOffset>63500</wp:posOffset>
            </wp:positionV>
            <wp:extent cx="2621280" cy="1744980"/>
            <wp:effectExtent l="0" t="0" r="7620" b="7620"/>
            <wp:wrapTight wrapText="bothSides">
              <wp:wrapPolygon edited="0">
                <wp:start x="0" y="0"/>
                <wp:lineTo x="0" y="21459"/>
                <wp:lineTo x="21506" y="21459"/>
                <wp:lineTo x="21506" y="0"/>
                <wp:lineTo x="0" y="0"/>
              </wp:wrapPolygon>
            </wp:wrapTight>
            <wp:docPr id="999762216" name="Picture 2" descr="Hinduism - Kids | Britannica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duism - Kids | Britannica Kid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anchor>
        </w:drawing>
      </w:r>
      <w:r w:rsidR="00906AEA">
        <w:rPr>
          <w:rFonts w:ascii="Gill Sans MT" w:hAnsi="Gill Sans MT"/>
          <w:sz w:val="24"/>
          <w:szCs w:val="24"/>
        </w:rPr>
        <w:t xml:space="preserve">In RE, </w:t>
      </w:r>
      <w:r w:rsidR="0045089B" w:rsidRPr="009D5DB4">
        <w:rPr>
          <w:rFonts w:ascii="Gill Sans MT" w:hAnsi="Gill Sans MT"/>
          <w:sz w:val="24"/>
          <w:szCs w:val="24"/>
        </w:rPr>
        <w:t xml:space="preserve">the </w:t>
      </w:r>
      <w:r w:rsidR="00906AEA">
        <w:rPr>
          <w:rFonts w:ascii="Gill Sans MT" w:hAnsi="Gill Sans MT"/>
          <w:sz w:val="24"/>
          <w:szCs w:val="24"/>
        </w:rPr>
        <w:t>second religion</w:t>
      </w:r>
      <w:r w:rsidR="0045089B" w:rsidRPr="009D5DB4">
        <w:rPr>
          <w:rFonts w:ascii="Gill Sans MT" w:hAnsi="Gill Sans MT"/>
          <w:sz w:val="24"/>
          <w:szCs w:val="24"/>
        </w:rPr>
        <w:t xml:space="preserve"> the children will be studying is </w:t>
      </w:r>
      <w:r w:rsidR="00F023ED">
        <w:rPr>
          <w:rFonts w:ascii="Gill Sans MT" w:hAnsi="Gill Sans MT"/>
          <w:sz w:val="24"/>
          <w:szCs w:val="24"/>
        </w:rPr>
        <w:t>Hinduism</w:t>
      </w:r>
      <w:r w:rsidR="0045089B" w:rsidRPr="009D5DB4">
        <w:rPr>
          <w:rFonts w:ascii="Gill Sans MT" w:hAnsi="Gill Sans MT"/>
          <w:sz w:val="24"/>
          <w:szCs w:val="24"/>
        </w:rPr>
        <w:t>.</w:t>
      </w:r>
      <w:r w:rsidRPr="00F975C5">
        <w:t xml:space="preserve"> </w:t>
      </w:r>
      <w:r w:rsidR="0045089B" w:rsidRPr="009D5DB4">
        <w:rPr>
          <w:rFonts w:ascii="Gill Sans MT" w:hAnsi="Gill Sans MT"/>
          <w:sz w:val="24"/>
          <w:szCs w:val="24"/>
        </w:rPr>
        <w:t xml:space="preserve"> The children will be using </w:t>
      </w:r>
      <w:r w:rsidR="00906AEA">
        <w:rPr>
          <w:rFonts w:ascii="Gill Sans MT" w:hAnsi="Gill Sans MT"/>
          <w:sz w:val="24"/>
          <w:szCs w:val="24"/>
        </w:rPr>
        <w:t>Hindu</w:t>
      </w:r>
      <w:r w:rsidR="0045089B" w:rsidRPr="00071C2F">
        <w:rPr>
          <w:rFonts w:ascii="Gill Sans MT" w:hAnsi="Gill Sans MT"/>
          <w:sz w:val="24"/>
          <w:szCs w:val="24"/>
        </w:rPr>
        <w:t xml:space="preserve"> worldviews</w:t>
      </w:r>
      <w:r w:rsidR="0045089B">
        <w:rPr>
          <w:rFonts w:ascii="Gill Sans MT" w:hAnsi="Gill Sans MT"/>
          <w:sz w:val="24"/>
          <w:szCs w:val="24"/>
        </w:rPr>
        <w:t xml:space="preserve"> to answer: ‘</w:t>
      </w:r>
      <w:r w:rsidR="0045089B" w:rsidRPr="00071C2F">
        <w:rPr>
          <w:rFonts w:ascii="Gill Sans MT" w:hAnsi="Gill Sans MT"/>
          <w:sz w:val="24"/>
          <w:szCs w:val="24"/>
        </w:rPr>
        <w:t>What is my duty, how do I know</w:t>
      </w:r>
      <w:r w:rsidR="0045089B">
        <w:rPr>
          <w:rFonts w:ascii="Gill Sans MT" w:hAnsi="Gill Sans MT"/>
          <w:sz w:val="24"/>
          <w:szCs w:val="24"/>
        </w:rPr>
        <w:t>,</w:t>
      </w:r>
      <w:r w:rsidR="0045089B" w:rsidRPr="00071C2F">
        <w:rPr>
          <w:rFonts w:ascii="Gill Sans MT" w:hAnsi="Gill Sans MT"/>
          <w:sz w:val="24"/>
          <w:szCs w:val="24"/>
        </w:rPr>
        <w:t xml:space="preserve"> and why does it matter?</w:t>
      </w:r>
      <w:r w:rsidR="0045089B">
        <w:rPr>
          <w:rFonts w:ascii="Gill Sans MT" w:hAnsi="Gill Sans MT"/>
          <w:sz w:val="24"/>
          <w:szCs w:val="24"/>
        </w:rPr>
        <w:t>’</w:t>
      </w:r>
      <w:r w:rsidR="0045089B" w:rsidRPr="00071C2F">
        <w:rPr>
          <w:rFonts w:ascii="Gill Sans MT" w:hAnsi="Gill Sans MT"/>
          <w:sz w:val="24"/>
          <w:szCs w:val="24"/>
        </w:rPr>
        <w:t xml:space="preserve"> </w:t>
      </w:r>
      <w:r w:rsidR="0085663F">
        <w:rPr>
          <w:rFonts w:ascii="Gill Sans MT" w:hAnsi="Gill Sans MT"/>
          <w:sz w:val="24"/>
          <w:szCs w:val="24"/>
        </w:rPr>
        <w:t xml:space="preserve">Using questions and methods drawn from Theology and the Human / Social Sciences, the children will engage with key concepts that underpin a Hindu worldview and </w:t>
      </w:r>
      <w:r w:rsidR="00F023ED">
        <w:rPr>
          <w:rFonts w:ascii="Gill Sans MT" w:hAnsi="Gill Sans MT"/>
          <w:sz w:val="24"/>
          <w:szCs w:val="24"/>
        </w:rPr>
        <w:t xml:space="preserve">will </w:t>
      </w:r>
      <w:r w:rsidR="0085663F">
        <w:rPr>
          <w:rFonts w:ascii="Gill Sans MT" w:hAnsi="Gill Sans MT"/>
          <w:sz w:val="24"/>
          <w:szCs w:val="24"/>
        </w:rPr>
        <w:t>cons</w:t>
      </w:r>
      <w:r w:rsidR="00F023ED">
        <w:rPr>
          <w:rFonts w:ascii="Gill Sans MT" w:hAnsi="Gill Sans MT"/>
          <w:sz w:val="24"/>
          <w:szCs w:val="24"/>
        </w:rPr>
        <w:t xml:space="preserve">ider the extent to which context affects how Hindus approach fulfilling their Dharma. </w:t>
      </w:r>
    </w:p>
    <w:p w14:paraId="0DA4B6FE" w14:textId="4141363A" w:rsidR="00A3444F" w:rsidRPr="00A3444F" w:rsidRDefault="004F2BE0" w:rsidP="00A3444F">
      <w:pPr>
        <w:rPr>
          <w:rFonts w:ascii="Gill Sans MT" w:hAnsi="Gill Sans MT"/>
          <w:sz w:val="24"/>
          <w:szCs w:val="24"/>
        </w:rPr>
      </w:pPr>
      <w:r>
        <w:rPr>
          <w:rFonts w:ascii="Gill Sans MT" w:hAnsi="Gill Sans MT"/>
          <w:sz w:val="24"/>
          <w:szCs w:val="24"/>
        </w:rPr>
        <w:t>In History, we will be learning about the Ancient Egyptians.</w:t>
      </w:r>
      <w:r w:rsidR="00A3444F">
        <w:rPr>
          <w:rFonts w:ascii="Gill Sans MT" w:hAnsi="Gill Sans MT"/>
          <w:sz w:val="24"/>
          <w:szCs w:val="24"/>
        </w:rPr>
        <w:t xml:space="preserve"> We will be </w:t>
      </w:r>
      <w:r w:rsidR="00A3444F" w:rsidRPr="00A3444F">
        <w:rPr>
          <w:rFonts w:ascii="Gill Sans MT" w:hAnsi="Gill Sans MT"/>
          <w:sz w:val="24"/>
          <w:szCs w:val="24"/>
        </w:rPr>
        <w:t>plac</w:t>
      </w:r>
      <w:r w:rsidR="00A3444F">
        <w:rPr>
          <w:rFonts w:ascii="Gill Sans MT" w:hAnsi="Gill Sans MT"/>
          <w:sz w:val="24"/>
          <w:szCs w:val="24"/>
        </w:rPr>
        <w:t>ing</w:t>
      </w:r>
      <w:r w:rsidR="00A3444F" w:rsidRPr="00A3444F">
        <w:rPr>
          <w:rFonts w:ascii="Gill Sans MT" w:hAnsi="Gill Sans MT"/>
          <w:sz w:val="24"/>
          <w:szCs w:val="24"/>
        </w:rPr>
        <w:t xml:space="preserve"> the Ancient Egyptians on a historical timeline</w:t>
      </w:r>
      <w:r w:rsidR="00A3444F">
        <w:rPr>
          <w:rFonts w:ascii="Gill Sans MT" w:hAnsi="Gill Sans MT"/>
          <w:sz w:val="24"/>
          <w:szCs w:val="24"/>
        </w:rPr>
        <w:t xml:space="preserve"> and</w:t>
      </w:r>
      <w:r w:rsidR="00A3444F" w:rsidRPr="00A3444F">
        <w:rPr>
          <w:rFonts w:ascii="Gill Sans MT" w:hAnsi="Gill Sans MT"/>
          <w:sz w:val="24"/>
          <w:szCs w:val="24"/>
        </w:rPr>
        <w:t xml:space="preserve"> explain</w:t>
      </w:r>
      <w:r w:rsidR="00A3444F">
        <w:rPr>
          <w:rFonts w:ascii="Gill Sans MT" w:hAnsi="Gill Sans MT"/>
          <w:sz w:val="24"/>
          <w:szCs w:val="24"/>
        </w:rPr>
        <w:t>ing</w:t>
      </w:r>
      <w:r w:rsidR="00A3444F" w:rsidRPr="00A3444F">
        <w:rPr>
          <w:rFonts w:ascii="Gill Sans MT" w:hAnsi="Gill Sans MT"/>
          <w:sz w:val="24"/>
          <w:szCs w:val="24"/>
        </w:rPr>
        <w:t xml:space="preserve"> how and why the Ancient Egyptians built the pyramids</w:t>
      </w:r>
      <w:r w:rsidR="00A3444F">
        <w:rPr>
          <w:rFonts w:ascii="Gill Sans MT" w:hAnsi="Gill Sans MT"/>
          <w:sz w:val="24"/>
          <w:szCs w:val="24"/>
        </w:rPr>
        <w:t xml:space="preserve">. We will also be learning about mummification and understanding </w:t>
      </w:r>
      <w:r w:rsidR="00A3444F" w:rsidRPr="00A3444F">
        <w:rPr>
          <w:rFonts w:ascii="Gill Sans MT" w:hAnsi="Gill Sans MT"/>
          <w:sz w:val="24"/>
          <w:szCs w:val="24"/>
        </w:rPr>
        <w:t>the significance of Tutankhamun and Cleopatra as pharaohs of Ancient Egypt.</w:t>
      </w:r>
      <w:r w:rsidR="003A43A5" w:rsidRPr="003A43A5">
        <w:t xml:space="preserve"> </w:t>
      </w:r>
    </w:p>
    <w:p w14:paraId="4141B772" w14:textId="08046B25" w:rsidR="004F2BE0" w:rsidRPr="00FA0B7C" w:rsidRDefault="004F2BE0" w:rsidP="001E1927">
      <w:pPr>
        <w:rPr>
          <w:rFonts w:ascii="Gill Sans MT" w:hAnsi="Gill Sans MT"/>
          <w:sz w:val="24"/>
          <w:szCs w:val="24"/>
        </w:rPr>
      </w:pPr>
      <w:r>
        <w:rPr>
          <w:rFonts w:ascii="Gill Sans MT" w:hAnsi="Gill Sans MT"/>
          <w:sz w:val="24"/>
          <w:szCs w:val="24"/>
        </w:rPr>
        <w:t>In Art / DT</w:t>
      </w:r>
    </w:p>
    <w:p w14:paraId="04B37857" w14:textId="7DBF1B48" w:rsidR="00544331" w:rsidRPr="00FA0B7C" w:rsidRDefault="00544331" w:rsidP="001E1927">
      <w:pPr>
        <w:rPr>
          <w:rFonts w:ascii="Gill Sans MT" w:hAnsi="Gill Sans MT"/>
          <w:sz w:val="24"/>
          <w:szCs w:val="24"/>
        </w:rPr>
      </w:pPr>
      <w:r w:rsidRPr="00FA0B7C">
        <w:rPr>
          <w:rFonts w:ascii="Gill Sans MT" w:hAnsi="Gill Sans MT"/>
          <w:sz w:val="24"/>
          <w:szCs w:val="24"/>
        </w:rPr>
        <w:t xml:space="preserve">In French, the </w:t>
      </w:r>
      <w:r w:rsidR="008E03E5">
        <w:rPr>
          <w:rFonts w:ascii="Gill Sans MT" w:hAnsi="Gill Sans MT"/>
          <w:sz w:val="24"/>
          <w:szCs w:val="24"/>
        </w:rPr>
        <w:t>second</w:t>
      </w:r>
      <w:r w:rsidRPr="00FA0B7C">
        <w:rPr>
          <w:rFonts w:ascii="Gill Sans MT" w:hAnsi="Gill Sans MT"/>
          <w:sz w:val="24"/>
          <w:szCs w:val="24"/>
        </w:rPr>
        <w:t xml:space="preserve"> topic will be </w:t>
      </w:r>
      <w:r w:rsidR="00E359F0" w:rsidRPr="00E359F0">
        <w:rPr>
          <w:rFonts w:ascii="Gill Sans MT" w:hAnsi="Gill Sans MT"/>
          <w:sz w:val="24"/>
          <w:szCs w:val="24"/>
        </w:rPr>
        <w:t xml:space="preserve">Les </w:t>
      </w:r>
      <w:proofErr w:type="spellStart"/>
      <w:r w:rsidR="00E359F0" w:rsidRPr="00E359F0">
        <w:rPr>
          <w:rFonts w:ascii="Gill Sans MT" w:hAnsi="Gill Sans MT"/>
          <w:sz w:val="24"/>
          <w:szCs w:val="24"/>
        </w:rPr>
        <w:t>Formes</w:t>
      </w:r>
      <w:proofErr w:type="spellEnd"/>
      <w:r w:rsidR="00E359F0" w:rsidRPr="00E359F0">
        <w:rPr>
          <w:rFonts w:ascii="Gill Sans MT" w:hAnsi="Gill Sans MT"/>
          <w:sz w:val="24"/>
          <w:szCs w:val="24"/>
        </w:rPr>
        <w:t xml:space="preserve"> (The Shapes)</w:t>
      </w:r>
      <w:r w:rsidR="00AC460E" w:rsidRPr="00FA0B7C">
        <w:rPr>
          <w:rFonts w:ascii="Gill Sans MT" w:hAnsi="Gill Sans MT"/>
          <w:sz w:val="24"/>
          <w:szCs w:val="24"/>
        </w:rPr>
        <w:t xml:space="preserve">. </w:t>
      </w:r>
      <w:r w:rsidRPr="00FA0B7C">
        <w:rPr>
          <w:rFonts w:ascii="Gill Sans MT" w:hAnsi="Gill Sans MT"/>
          <w:sz w:val="24"/>
          <w:szCs w:val="24"/>
        </w:rPr>
        <w:t xml:space="preserve">The children </w:t>
      </w:r>
      <w:r w:rsidR="00393CA3" w:rsidRPr="00393CA3">
        <w:rPr>
          <w:rFonts w:ascii="Gill Sans MT" w:hAnsi="Gill Sans MT"/>
          <w:sz w:val="24"/>
          <w:szCs w:val="24"/>
        </w:rPr>
        <w:t xml:space="preserve">will learn 10 common shapes </w:t>
      </w:r>
      <w:proofErr w:type="gramStart"/>
      <w:r w:rsidR="00393CA3" w:rsidRPr="00393CA3">
        <w:rPr>
          <w:rFonts w:ascii="Gill Sans MT" w:hAnsi="Gill Sans MT"/>
          <w:sz w:val="24"/>
          <w:szCs w:val="24"/>
        </w:rPr>
        <w:t>and also</w:t>
      </w:r>
      <w:proofErr w:type="gramEnd"/>
      <w:r w:rsidR="00393CA3" w:rsidRPr="00393CA3">
        <w:rPr>
          <w:rFonts w:ascii="Gill Sans MT" w:hAnsi="Gill Sans MT"/>
          <w:sz w:val="24"/>
          <w:szCs w:val="24"/>
        </w:rPr>
        <w:t xml:space="preserve"> the numbers 1-5. By the end of the unit</w:t>
      </w:r>
      <w:r w:rsidR="00393CA3">
        <w:rPr>
          <w:rFonts w:ascii="Gill Sans MT" w:hAnsi="Gill Sans MT"/>
          <w:sz w:val="24"/>
          <w:szCs w:val="24"/>
        </w:rPr>
        <w:t>, the children</w:t>
      </w:r>
      <w:r w:rsidR="00393CA3" w:rsidRPr="00393CA3">
        <w:rPr>
          <w:rFonts w:ascii="Gill Sans MT" w:hAnsi="Gill Sans MT"/>
          <w:sz w:val="24"/>
          <w:szCs w:val="24"/>
        </w:rPr>
        <w:t xml:space="preserve"> will be able to recognise, recal</w:t>
      </w:r>
      <w:r w:rsidR="00393CA3">
        <w:rPr>
          <w:rFonts w:ascii="Gill Sans MT" w:hAnsi="Gill Sans MT"/>
          <w:sz w:val="24"/>
          <w:szCs w:val="24"/>
        </w:rPr>
        <w:t>l,</w:t>
      </w:r>
      <w:r w:rsidR="00393CA3" w:rsidRPr="00393CA3">
        <w:rPr>
          <w:rFonts w:ascii="Gill Sans MT" w:hAnsi="Gill Sans MT"/>
          <w:sz w:val="24"/>
          <w:szCs w:val="24"/>
        </w:rPr>
        <w:t xml:space="preserve"> and spell up to 10 shape</w:t>
      </w:r>
      <w:r w:rsidR="00393CA3">
        <w:rPr>
          <w:rFonts w:ascii="Gill Sans MT" w:hAnsi="Gill Sans MT"/>
          <w:sz w:val="24"/>
          <w:szCs w:val="24"/>
        </w:rPr>
        <w:t>s</w:t>
      </w:r>
      <w:r w:rsidR="00393CA3" w:rsidRPr="00393CA3">
        <w:rPr>
          <w:rFonts w:ascii="Gill Sans MT" w:hAnsi="Gill Sans MT"/>
          <w:sz w:val="24"/>
          <w:szCs w:val="24"/>
        </w:rPr>
        <w:t xml:space="preserve"> with their indefinite articles/determiners.</w:t>
      </w:r>
    </w:p>
    <w:p w14:paraId="4D160DB2" w14:textId="46FB70DA" w:rsidR="00873380" w:rsidRPr="00607D62" w:rsidRDefault="00873380" w:rsidP="00873380">
      <w:pPr>
        <w:rPr>
          <w:rFonts w:ascii="Gill Sans MT" w:hAnsi="Gill Sans MT"/>
          <w:sz w:val="24"/>
          <w:szCs w:val="24"/>
        </w:rPr>
      </w:pPr>
      <w:r>
        <w:rPr>
          <w:rFonts w:ascii="Gill Sans MT" w:hAnsi="Gill Sans MT"/>
          <w:sz w:val="24"/>
          <w:szCs w:val="24"/>
        </w:rPr>
        <w:t>Our next c</w:t>
      </w:r>
      <w:r w:rsidRPr="00607D62">
        <w:rPr>
          <w:rFonts w:ascii="Gill Sans MT" w:hAnsi="Gill Sans MT"/>
          <w:sz w:val="24"/>
          <w:szCs w:val="24"/>
        </w:rPr>
        <w:t>omputing</w:t>
      </w:r>
      <w:r>
        <w:rPr>
          <w:rFonts w:ascii="Gill Sans MT" w:hAnsi="Gill Sans MT"/>
          <w:sz w:val="24"/>
          <w:szCs w:val="24"/>
        </w:rPr>
        <w:t xml:space="preserve"> topic will be c</w:t>
      </w:r>
      <w:r w:rsidRPr="00271D35">
        <w:rPr>
          <w:rFonts w:ascii="Gill Sans MT" w:hAnsi="Gill Sans MT"/>
          <w:sz w:val="24"/>
          <w:szCs w:val="24"/>
        </w:rPr>
        <w:t xml:space="preserve">reating Media </w:t>
      </w:r>
      <w:r>
        <w:rPr>
          <w:rFonts w:ascii="Gill Sans MT" w:hAnsi="Gill Sans MT"/>
          <w:sz w:val="24"/>
          <w:szCs w:val="24"/>
        </w:rPr>
        <w:t>using</w:t>
      </w:r>
      <w:r w:rsidRPr="00271D35">
        <w:rPr>
          <w:rFonts w:ascii="Gill Sans MT" w:hAnsi="Gill Sans MT"/>
          <w:sz w:val="24"/>
          <w:szCs w:val="24"/>
        </w:rPr>
        <w:t xml:space="preserve"> Stop-frame animation</w:t>
      </w:r>
      <w:r>
        <w:rPr>
          <w:rFonts w:ascii="Gill Sans MT" w:hAnsi="Gill Sans MT"/>
          <w:sz w:val="24"/>
          <w:szCs w:val="24"/>
        </w:rPr>
        <w:t>. W</w:t>
      </w:r>
      <w:r w:rsidRPr="00607D62">
        <w:rPr>
          <w:rFonts w:ascii="Gill Sans MT" w:hAnsi="Gill Sans MT"/>
          <w:sz w:val="24"/>
          <w:szCs w:val="24"/>
        </w:rPr>
        <w:t xml:space="preserve">e will be </w:t>
      </w:r>
      <w:r>
        <w:rPr>
          <w:rFonts w:ascii="Gill Sans MT" w:hAnsi="Gill Sans MT"/>
          <w:sz w:val="24"/>
          <w:szCs w:val="24"/>
        </w:rPr>
        <w:t>u</w:t>
      </w:r>
      <w:r w:rsidRPr="00C45FB2">
        <w:rPr>
          <w:rFonts w:ascii="Gill Sans MT" w:hAnsi="Gill Sans MT"/>
          <w:sz w:val="24"/>
          <w:szCs w:val="24"/>
        </w:rPr>
        <w:t>s</w:t>
      </w:r>
      <w:r>
        <w:rPr>
          <w:rFonts w:ascii="Gill Sans MT" w:hAnsi="Gill Sans MT"/>
          <w:sz w:val="24"/>
          <w:szCs w:val="24"/>
        </w:rPr>
        <w:t xml:space="preserve">ing </w:t>
      </w:r>
      <w:r w:rsidRPr="00C45FB2">
        <w:rPr>
          <w:rFonts w:ascii="Gill Sans MT" w:hAnsi="Gill Sans MT"/>
          <w:sz w:val="24"/>
          <w:szCs w:val="24"/>
        </w:rPr>
        <w:t xml:space="preserve">a range of techniques to create a stop-frame animation using </w:t>
      </w:r>
      <w:r>
        <w:rPr>
          <w:rFonts w:ascii="Gill Sans MT" w:hAnsi="Gill Sans MT"/>
          <w:sz w:val="24"/>
          <w:szCs w:val="24"/>
        </w:rPr>
        <w:t>the iPads</w:t>
      </w:r>
      <w:r w:rsidRPr="00C45FB2">
        <w:rPr>
          <w:rFonts w:ascii="Gill Sans MT" w:hAnsi="Gill Sans MT"/>
          <w:sz w:val="24"/>
          <w:szCs w:val="24"/>
        </w:rPr>
        <w:t xml:space="preserve">. Next, </w:t>
      </w:r>
      <w:r>
        <w:rPr>
          <w:rFonts w:ascii="Gill Sans MT" w:hAnsi="Gill Sans MT"/>
          <w:sz w:val="24"/>
          <w:szCs w:val="24"/>
        </w:rPr>
        <w:t>we</w:t>
      </w:r>
      <w:r w:rsidRPr="00C45FB2">
        <w:rPr>
          <w:rFonts w:ascii="Gill Sans MT" w:hAnsi="Gill Sans MT"/>
          <w:sz w:val="24"/>
          <w:szCs w:val="24"/>
        </w:rPr>
        <w:t xml:space="preserve"> will </w:t>
      </w:r>
      <w:proofErr w:type="gramStart"/>
      <w:r w:rsidRPr="00C45FB2">
        <w:rPr>
          <w:rFonts w:ascii="Gill Sans MT" w:hAnsi="Gill Sans MT"/>
          <w:sz w:val="24"/>
          <w:szCs w:val="24"/>
        </w:rPr>
        <w:t>apply</w:t>
      </w:r>
      <w:r w:rsidR="00B260A3">
        <w:rPr>
          <w:rFonts w:ascii="Gill Sans MT" w:hAnsi="Gill Sans MT"/>
          <w:sz w:val="24"/>
          <w:szCs w:val="24"/>
        </w:rPr>
        <w:t>ing</w:t>
      </w:r>
      <w:proofErr w:type="gramEnd"/>
      <w:r w:rsidRPr="00C45FB2">
        <w:rPr>
          <w:rFonts w:ascii="Gill Sans MT" w:hAnsi="Gill Sans MT"/>
          <w:sz w:val="24"/>
          <w:szCs w:val="24"/>
        </w:rPr>
        <w:t xml:space="preserve"> th</w:t>
      </w:r>
      <w:r>
        <w:rPr>
          <w:rFonts w:ascii="Gill Sans MT" w:hAnsi="Gill Sans MT"/>
          <w:sz w:val="24"/>
          <w:szCs w:val="24"/>
        </w:rPr>
        <w:t>e</w:t>
      </w:r>
      <w:r w:rsidRPr="00C45FB2">
        <w:rPr>
          <w:rFonts w:ascii="Gill Sans MT" w:hAnsi="Gill Sans MT"/>
          <w:sz w:val="24"/>
          <w:szCs w:val="24"/>
        </w:rPr>
        <w:t>se skills to create a story-based animation</w:t>
      </w:r>
      <w:r w:rsidR="00B260A3">
        <w:rPr>
          <w:rFonts w:ascii="Gill Sans MT" w:hAnsi="Gill Sans MT"/>
          <w:sz w:val="24"/>
          <w:szCs w:val="24"/>
        </w:rPr>
        <w:t>,</w:t>
      </w:r>
      <w:r w:rsidRPr="00C45FB2">
        <w:rPr>
          <w:rFonts w:ascii="Gill Sans MT" w:hAnsi="Gill Sans MT"/>
          <w:sz w:val="24"/>
          <w:szCs w:val="24"/>
        </w:rPr>
        <w:t xml:space="preserve"> adding other types of media, such as music and text.</w:t>
      </w:r>
    </w:p>
    <w:p w14:paraId="6218395B" w14:textId="52CE7D72" w:rsidR="00873380" w:rsidRPr="00607D62" w:rsidRDefault="00873380" w:rsidP="00873380">
      <w:pPr>
        <w:rPr>
          <w:rFonts w:ascii="Gill Sans MT" w:hAnsi="Gill Sans MT"/>
          <w:sz w:val="24"/>
          <w:szCs w:val="24"/>
        </w:rPr>
      </w:pPr>
      <w:r w:rsidRPr="00607D62">
        <w:rPr>
          <w:rFonts w:ascii="Gill Sans MT" w:hAnsi="Gill Sans MT"/>
          <w:noProof/>
        </w:rPr>
        <w:drawing>
          <wp:anchor distT="0" distB="0" distL="114300" distR="114300" simplePos="0" relativeHeight="251683840" behindDoc="1" locked="0" layoutInCell="1" allowOverlap="1" wp14:anchorId="565D5424" wp14:editId="619673EA">
            <wp:simplePos x="0" y="0"/>
            <wp:positionH relativeFrom="margin">
              <wp:posOffset>-13970</wp:posOffset>
            </wp:positionH>
            <wp:positionV relativeFrom="paragraph">
              <wp:posOffset>20320</wp:posOffset>
            </wp:positionV>
            <wp:extent cx="1512570" cy="1115695"/>
            <wp:effectExtent l="0" t="0" r="0" b="8255"/>
            <wp:wrapTight wrapText="bothSides">
              <wp:wrapPolygon edited="0">
                <wp:start x="0" y="0"/>
                <wp:lineTo x="0" y="21391"/>
                <wp:lineTo x="21219" y="21391"/>
                <wp:lineTo x="21219" y="0"/>
                <wp:lineTo x="0" y="0"/>
              </wp:wrapPolygon>
            </wp:wrapTight>
            <wp:docPr id="10" name="Picture 1" descr="St Leonard's Primary School - Jigsaw PSHE"/>
            <wp:cNvGraphicFramePr/>
            <a:graphic xmlns:a="http://schemas.openxmlformats.org/drawingml/2006/main">
              <a:graphicData uri="http://schemas.openxmlformats.org/drawingml/2006/picture">
                <pic:pic xmlns:pic="http://schemas.openxmlformats.org/drawingml/2006/picture">
                  <pic:nvPicPr>
                    <pic:cNvPr id="10" name="Picture 1" descr="St Leonard's Primary School - Jigsaw PSHE"/>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2570" cy="1115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7D62">
        <w:rPr>
          <w:rFonts w:ascii="Gill Sans MT" w:hAnsi="Gill Sans MT"/>
          <w:sz w:val="24"/>
          <w:szCs w:val="24"/>
        </w:rPr>
        <w:t xml:space="preserve">In PSHE, our </w:t>
      </w:r>
      <w:r>
        <w:rPr>
          <w:rFonts w:ascii="Gill Sans MT" w:hAnsi="Gill Sans MT"/>
          <w:sz w:val="24"/>
          <w:szCs w:val="24"/>
        </w:rPr>
        <w:t xml:space="preserve">second unit is based around ‘Celebrating differences’. We will begin by understanding that </w:t>
      </w:r>
      <w:r w:rsidRPr="00975ECC">
        <w:rPr>
          <w:rFonts w:ascii="Gill Sans MT" w:hAnsi="Gill Sans MT"/>
          <w:sz w:val="24"/>
          <w:szCs w:val="24"/>
        </w:rPr>
        <w:t xml:space="preserve">families are made up in different </w:t>
      </w:r>
      <w:r>
        <w:rPr>
          <w:rFonts w:ascii="Gill Sans MT" w:hAnsi="Gill Sans MT"/>
          <w:sz w:val="24"/>
          <w:szCs w:val="24"/>
        </w:rPr>
        <w:t>ways and appreciating the families we have. We will develop our u</w:t>
      </w:r>
      <w:r w:rsidRPr="00FD01A4">
        <w:rPr>
          <w:rFonts w:ascii="Gill Sans MT" w:hAnsi="Gill Sans MT"/>
          <w:sz w:val="24"/>
          <w:szCs w:val="24"/>
        </w:rPr>
        <w:t>nderstand</w:t>
      </w:r>
      <w:r>
        <w:rPr>
          <w:rFonts w:ascii="Gill Sans MT" w:hAnsi="Gill Sans MT"/>
          <w:sz w:val="24"/>
          <w:szCs w:val="24"/>
        </w:rPr>
        <w:t>ing</w:t>
      </w:r>
      <w:r w:rsidRPr="00FD01A4">
        <w:rPr>
          <w:rFonts w:ascii="Gill Sans MT" w:hAnsi="Gill Sans MT"/>
          <w:sz w:val="24"/>
          <w:szCs w:val="24"/>
        </w:rPr>
        <w:t xml:space="preserve"> that sometimes </w:t>
      </w:r>
      <w:r w:rsidR="0093335C">
        <w:rPr>
          <w:rFonts w:ascii="Gill Sans MT" w:hAnsi="Gill Sans MT"/>
          <w:sz w:val="24"/>
          <w:szCs w:val="24"/>
        </w:rPr>
        <w:t>differences</w:t>
      </w:r>
      <w:r w:rsidRPr="00FD01A4">
        <w:rPr>
          <w:rFonts w:ascii="Gill Sans MT" w:hAnsi="Gill Sans MT"/>
          <w:sz w:val="24"/>
          <w:szCs w:val="24"/>
        </w:rPr>
        <w:t xml:space="preserve"> and conflicts happen among family members. </w:t>
      </w:r>
      <w:r>
        <w:rPr>
          <w:rFonts w:ascii="Gill Sans MT" w:hAnsi="Gill Sans MT"/>
          <w:sz w:val="24"/>
          <w:szCs w:val="24"/>
        </w:rPr>
        <w:t xml:space="preserve">We will then be moving on to knowing </w:t>
      </w:r>
      <w:r w:rsidRPr="00975ECC">
        <w:rPr>
          <w:rFonts w:ascii="Gill Sans MT" w:hAnsi="Gill Sans MT"/>
          <w:sz w:val="24"/>
          <w:szCs w:val="24"/>
        </w:rPr>
        <w:t>what a bully, bystander and witness are and how to report incidents of bullying</w:t>
      </w:r>
      <w:r>
        <w:rPr>
          <w:rFonts w:ascii="Gill Sans MT" w:hAnsi="Gill Sans MT"/>
          <w:sz w:val="24"/>
          <w:szCs w:val="24"/>
        </w:rPr>
        <w:t>.</w:t>
      </w:r>
    </w:p>
    <w:p w14:paraId="6050E2C1" w14:textId="77EE9CBF" w:rsidR="009C4E73" w:rsidRPr="00593AD8" w:rsidRDefault="00010F41" w:rsidP="00593AD8">
      <w:pPr>
        <w:rPr>
          <w:rFonts w:ascii="Gill Sans MT" w:hAnsi="Gill Sans MT"/>
          <w:sz w:val="24"/>
          <w:szCs w:val="24"/>
        </w:rPr>
      </w:pPr>
      <w:r w:rsidRPr="00FA0B7C">
        <w:rPr>
          <w:rFonts w:ascii="Gill Sans MT" w:hAnsi="Gill Sans MT"/>
          <w:sz w:val="24"/>
          <w:szCs w:val="24"/>
        </w:rPr>
        <w:lastRenderedPageBreak/>
        <w:t xml:space="preserve">In PE, our </w:t>
      </w:r>
      <w:r w:rsidR="00484236" w:rsidRPr="00FA0B7C">
        <w:rPr>
          <w:rFonts w:ascii="Gill Sans MT" w:hAnsi="Gill Sans MT"/>
          <w:sz w:val="24"/>
          <w:szCs w:val="24"/>
        </w:rPr>
        <w:t>second</w:t>
      </w:r>
      <w:r w:rsidRPr="00FA0B7C">
        <w:rPr>
          <w:rFonts w:ascii="Gill Sans MT" w:hAnsi="Gill Sans MT"/>
          <w:sz w:val="24"/>
          <w:szCs w:val="24"/>
        </w:rPr>
        <w:t xml:space="preserve"> unit of work is </w:t>
      </w:r>
      <w:r w:rsidR="00403F72" w:rsidRPr="00607D62">
        <w:rPr>
          <w:rFonts w:ascii="Gill Sans MT" w:hAnsi="Gill Sans MT"/>
          <w:sz w:val="24"/>
          <w:szCs w:val="24"/>
        </w:rPr>
        <w:t>based all around ‘</w:t>
      </w:r>
      <w:r w:rsidR="00403F72">
        <w:rPr>
          <w:rFonts w:ascii="Gill Sans MT" w:hAnsi="Gill Sans MT"/>
          <w:sz w:val="24"/>
          <w:szCs w:val="24"/>
        </w:rPr>
        <w:t>Gymnastics</w:t>
      </w:r>
      <w:r w:rsidR="00403F72" w:rsidRPr="00607D62">
        <w:rPr>
          <w:rFonts w:ascii="Gill Sans MT" w:hAnsi="Gill Sans MT"/>
          <w:sz w:val="24"/>
          <w:szCs w:val="24"/>
        </w:rPr>
        <w:t xml:space="preserve">’. The children will </w:t>
      </w:r>
      <w:r w:rsidR="00403F72" w:rsidRPr="008508CD">
        <w:rPr>
          <w:rFonts w:ascii="Gill Sans MT" w:hAnsi="Gill Sans MT"/>
          <w:sz w:val="24"/>
          <w:szCs w:val="24"/>
        </w:rPr>
        <w:t>develop balancing, rolling, jumping and inverted movements and use these skills to create more complex sequences. They</w:t>
      </w:r>
      <w:r w:rsidR="00403F72">
        <w:rPr>
          <w:rFonts w:ascii="Gill Sans MT" w:hAnsi="Gill Sans MT"/>
          <w:sz w:val="24"/>
          <w:szCs w:val="24"/>
        </w:rPr>
        <w:t xml:space="preserve"> will</w:t>
      </w:r>
      <w:r w:rsidR="00403F72" w:rsidRPr="008508CD">
        <w:rPr>
          <w:rFonts w:ascii="Gill Sans MT" w:hAnsi="Gill Sans MT"/>
          <w:sz w:val="24"/>
          <w:szCs w:val="24"/>
        </w:rPr>
        <w:t xml:space="preserve"> work independently and in collaboration with others to create and develop sequences.</w:t>
      </w:r>
    </w:p>
    <w:p w14:paraId="6FECB930" w14:textId="77777777" w:rsidR="00A318F2" w:rsidRPr="009D5DB4" w:rsidRDefault="00A318F2" w:rsidP="00A318F2">
      <w:pPr>
        <w:jc w:val="center"/>
        <w:rPr>
          <w:rFonts w:ascii="Gill Sans MT" w:hAnsi="Gill Sans MT"/>
          <w:sz w:val="24"/>
          <w:szCs w:val="24"/>
          <w:u w:val="single"/>
        </w:rPr>
      </w:pPr>
      <w:r w:rsidRPr="009D5DB4">
        <w:rPr>
          <w:rFonts w:ascii="Gill Sans MT" w:hAnsi="Gill Sans MT"/>
          <w:sz w:val="24"/>
          <w:szCs w:val="24"/>
          <w:u w:val="single"/>
        </w:rPr>
        <w:t xml:space="preserve">Homework </w:t>
      </w:r>
    </w:p>
    <w:p w14:paraId="67894838" w14:textId="4B57141B" w:rsidR="00A318F2" w:rsidRDefault="00A318F2" w:rsidP="00A318F2">
      <w:pPr>
        <w:rPr>
          <w:rFonts w:ascii="Gill Sans MT" w:hAnsi="Gill Sans MT"/>
          <w:sz w:val="24"/>
          <w:szCs w:val="24"/>
        </w:rPr>
      </w:pPr>
      <w:r w:rsidRPr="009D5DB4">
        <w:rPr>
          <w:rFonts w:ascii="Gill Sans MT" w:hAnsi="Gill Sans MT"/>
          <w:sz w:val="24"/>
          <w:szCs w:val="24"/>
        </w:rPr>
        <w:t>The most valuable homework you can do with your child is to set aside a short and daily piece of time where you share, read</w:t>
      </w:r>
      <w:r w:rsidR="00F06139">
        <w:rPr>
          <w:rFonts w:ascii="Gill Sans MT" w:hAnsi="Gill Sans MT"/>
          <w:sz w:val="24"/>
          <w:szCs w:val="24"/>
        </w:rPr>
        <w:t>,</w:t>
      </w:r>
      <w:r w:rsidRPr="009D5DB4">
        <w:rPr>
          <w:rFonts w:ascii="Gill Sans MT" w:hAnsi="Gill Sans MT"/>
          <w:sz w:val="24"/>
          <w:szCs w:val="24"/>
        </w:rPr>
        <w:t xml:space="preserve"> and enjoy books together.</w:t>
      </w:r>
    </w:p>
    <w:p w14:paraId="18A467D5" w14:textId="66F15BE8" w:rsidR="00A318F2" w:rsidRPr="009D5DB4" w:rsidRDefault="00A318F2" w:rsidP="00A318F2">
      <w:pPr>
        <w:rPr>
          <w:rFonts w:ascii="Gill Sans MT" w:hAnsi="Gill Sans MT"/>
          <w:sz w:val="24"/>
          <w:szCs w:val="24"/>
        </w:rPr>
      </w:pPr>
      <w:r>
        <w:rPr>
          <w:rFonts w:ascii="Gill Sans MT" w:hAnsi="Gill Sans MT"/>
          <w:sz w:val="24"/>
          <w:szCs w:val="24"/>
        </w:rPr>
        <w:t xml:space="preserve">I will also be sending home some resources to support your child's learning of key numeracy facts, which will help them in Maths this year. These will be sent by Friday </w:t>
      </w:r>
      <w:r w:rsidR="00856F61">
        <w:rPr>
          <w:rFonts w:ascii="Gill Sans MT" w:hAnsi="Gill Sans MT"/>
          <w:sz w:val="24"/>
          <w:szCs w:val="24"/>
        </w:rPr>
        <w:t>7</w:t>
      </w:r>
      <w:r w:rsidRPr="00DB4560">
        <w:rPr>
          <w:rFonts w:ascii="Gill Sans MT" w:hAnsi="Gill Sans MT"/>
          <w:sz w:val="24"/>
          <w:szCs w:val="24"/>
          <w:vertAlign w:val="superscript"/>
        </w:rPr>
        <w:t>th</w:t>
      </w:r>
      <w:r w:rsidR="00856F61">
        <w:rPr>
          <w:rFonts w:ascii="Gill Sans MT" w:hAnsi="Gill Sans MT"/>
          <w:sz w:val="24"/>
          <w:szCs w:val="24"/>
        </w:rPr>
        <w:t xml:space="preserve"> November</w:t>
      </w:r>
      <w:r>
        <w:rPr>
          <w:rFonts w:ascii="Gill Sans MT" w:hAnsi="Gill Sans MT"/>
          <w:sz w:val="24"/>
          <w:szCs w:val="24"/>
        </w:rPr>
        <w:t>. Also</w:t>
      </w:r>
      <w:r w:rsidR="00F06139">
        <w:rPr>
          <w:rFonts w:ascii="Gill Sans MT" w:hAnsi="Gill Sans MT"/>
          <w:sz w:val="24"/>
          <w:szCs w:val="24"/>
        </w:rPr>
        <w:t>,</w:t>
      </w:r>
      <w:r>
        <w:rPr>
          <w:rFonts w:ascii="Gill Sans MT" w:hAnsi="Gill Sans MT"/>
          <w:sz w:val="24"/>
          <w:szCs w:val="24"/>
        </w:rPr>
        <w:t xml:space="preserve"> don’t forget to use Mathletics and Reading Eggs</w:t>
      </w:r>
      <w:r w:rsidR="00F06139">
        <w:rPr>
          <w:rFonts w:ascii="Gill Sans MT" w:hAnsi="Gill Sans MT"/>
          <w:sz w:val="24"/>
          <w:szCs w:val="24"/>
        </w:rPr>
        <w:t>,</w:t>
      </w:r>
      <w:r>
        <w:rPr>
          <w:rFonts w:ascii="Gill Sans MT" w:hAnsi="Gill Sans MT"/>
          <w:sz w:val="24"/>
          <w:szCs w:val="24"/>
        </w:rPr>
        <w:t xml:space="preserve"> as you still have access to those. I</w:t>
      </w:r>
    </w:p>
    <w:p w14:paraId="763027E6" w14:textId="77777777" w:rsidR="00A318F2" w:rsidRPr="00607D62" w:rsidRDefault="00A318F2" w:rsidP="00A318F2">
      <w:pPr>
        <w:jc w:val="center"/>
        <w:rPr>
          <w:rFonts w:ascii="Gill Sans MT" w:hAnsi="Gill Sans MT"/>
          <w:sz w:val="24"/>
          <w:szCs w:val="24"/>
          <w:u w:val="single"/>
        </w:rPr>
      </w:pPr>
      <w:r w:rsidRPr="00607D62">
        <w:rPr>
          <w:rFonts w:ascii="Gill Sans MT" w:hAnsi="Gill Sans MT"/>
          <w:sz w:val="24"/>
          <w:szCs w:val="24"/>
          <w:u w:val="single"/>
        </w:rPr>
        <w:t>PE</w:t>
      </w:r>
    </w:p>
    <w:p w14:paraId="3077945F" w14:textId="77777777" w:rsidR="00A318F2" w:rsidRPr="00607D62" w:rsidRDefault="00A318F2" w:rsidP="00A318F2">
      <w:pPr>
        <w:rPr>
          <w:rFonts w:ascii="Gill Sans MT" w:hAnsi="Gill Sans MT"/>
          <w:sz w:val="24"/>
          <w:szCs w:val="24"/>
        </w:rPr>
      </w:pPr>
      <w:r w:rsidRPr="00607D62">
        <w:rPr>
          <w:rFonts w:ascii="Gill Sans MT" w:hAnsi="Gill Sans MT"/>
          <w:sz w:val="24"/>
          <w:szCs w:val="24"/>
        </w:rPr>
        <w:t>PE lessons will be o</w:t>
      </w:r>
      <w:r>
        <w:rPr>
          <w:rFonts w:ascii="Gill Sans MT" w:hAnsi="Gill Sans MT"/>
          <w:sz w:val="24"/>
          <w:szCs w:val="24"/>
        </w:rPr>
        <w:t xml:space="preserve">n a </w:t>
      </w:r>
      <w:r w:rsidRPr="003F0EDA">
        <w:rPr>
          <w:rFonts w:ascii="Gill Sans MT" w:hAnsi="Gill Sans MT"/>
          <w:b/>
          <w:bCs/>
          <w:sz w:val="24"/>
          <w:szCs w:val="24"/>
        </w:rPr>
        <w:t>Monday</w:t>
      </w:r>
      <w:r w:rsidRPr="00607D62">
        <w:rPr>
          <w:rFonts w:ascii="Gill Sans MT" w:hAnsi="Gill Sans MT"/>
          <w:b/>
          <w:bCs/>
          <w:sz w:val="24"/>
          <w:szCs w:val="24"/>
        </w:rPr>
        <w:t>,</w:t>
      </w:r>
      <w:r w:rsidRPr="00607D62">
        <w:rPr>
          <w:rFonts w:ascii="Gill Sans MT" w:hAnsi="Gill Sans MT"/>
          <w:sz w:val="24"/>
          <w:szCs w:val="24"/>
        </w:rPr>
        <w:t xml:space="preserve"> please can you ensure your child comes into school in their PE clothing.</w:t>
      </w:r>
    </w:p>
    <w:p w14:paraId="7683D70D" w14:textId="77777777" w:rsidR="00A318F2" w:rsidRPr="00607D62" w:rsidRDefault="00A318F2" w:rsidP="00A318F2">
      <w:pPr>
        <w:jc w:val="center"/>
        <w:rPr>
          <w:rFonts w:ascii="Gill Sans MT" w:hAnsi="Gill Sans MT"/>
          <w:sz w:val="24"/>
          <w:szCs w:val="24"/>
          <w:u w:val="single"/>
        </w:rPr>
      </w:pPr>
      <w:r w:rsidRPr="00607D62">
        <w:rPr>
          <w:rFonts w:ascii="Gill Sans MT" w:hAnsi="Gill Sans MT"/>
          <w:sz w:val="24"/>
          <w:szCs w:val="24"/>
          <w:u w:val="single"/>
        </w:rPr>
        <w:t>Outdoor Education</w:t>
      </w:r>
    </w:p>
    <w:p w14:paraId="3ADE060F" w14:textId="77777777" w:rsidR="00A318F2" w:rsidRPr="001F5300" w:rsidRDefault="00A318F2" w:rsidP="00A318F2">
      <w:pPr>
        <w:rPr>
          <w:rFonts w:ascii="Gill Sans MT" w:hAnsi="Gill Sans MT"/>
          <w:b/>
          <w:bCs/>
          <w:sz w:val="24"/>
          <w:szCs w:val="24"/>
        </w:rPr>
      </w:pPr>
      <w:r w:rsidRPr="00607D62">
        <w:rPr>
          <w:rFonts w:ascii="Gill Sans MT" w:hAnsi="Gill Sans MT"/>
          <w:sz w:val="24"/>
          <w:szCs w:val="24"/>
        </w:rPr>
        <w:t>The children will have one session of Outdoor Education each week on a</w:t>
      </w:r>
      <w:r w:rsidRPr="00607D62">
        <w:rPr>
          <w:rFonts w:ascii="Gill Sans MT" w:hAnsi="Gill Sans MT"/>
          <w:b/>
          <w:bCs/>
          <w:sz w:val="24"/>
          <w:szCs w:val="24"/>
        </w:rPr>
        <w:t xml:space="preserve"> </w:t>
      </w:r>
      <w:r>
        <w:rPr>
          <w:rFonts w:ascii="Gill Sans MT" w:hAnsi="Gill Sans MT"/>
          <w:b/>
          <w:bCs/>
          <w:sz w:val="24"/>
          <w:szCs w:val="24"/>
        </w:rPr>
        <w:t>Friday</w:t>
      </w:r>
      <w:r w:rsidRPr="00607D62">
        <w:rPr>
          <w:rFonts w:ascii="Gill Sans MT" w:hAnsi="Gill Sans MT"/>
          <w:sz w:val="24"/>
          <w:szCs w:val="24"/>
        </w:rPr>
        <w:t>. Please can the children come to school dressed appropriately and ensure they bring in a waterproof coat and a pair of named wellies.</w:t>
      </w:r>
    </w:p>
    <w:p w14:paraId="729B3C7F" w14:textId="77777777" w:rsidR="00A318F2" w:rsidRPr="00775537" w:rsidRDefault="00A318F2" w:rsidP="00A318F2">
      <w:pPr>
        <w:rPr>
          <w:rFonts w:ascii="Comic Sans MS" w:hAnsi="Comic Sans MS"/>
        </w:rPr>
      </w:pPr>
      <w:r w:rsidRPr="00AB6560">
        <w:rPr>
          <w:rFonts w:ascii="Chalkboard" w:hAnsi="Chalkboard"/>
          <w:noProof/>
          <w:color w:val="2F5496" w:themeColor="accent1" w:themeShade="BF"/>
          <w:lang w:eastAsia="en-GB"/>
        </w:rPr>
        <w:drawing>
          <wp:anchor distT="0" distB="0" distL="114300" distR="114300" simplePos="0" relativeHeight="251686912" behindDoc="1" locked="0" layoutInCell="1" allowOverlap="1" wp14:anchorId="486CC62D" wp14:editId="440ADB58">
            <wp:simplePos x="0" y="0"/>
            <wp:positionH relativeFrom="margin">
              <wp:posOffset>2085975</wp:posOffset>
            </wp:positionH>
            <wp:positionV relativeFrom="paragraph">
              <wp:posOffset>73025</wp:posOffset>
            </wp:positionV>
            <wp:extent cx="1176655" cy="1151890"/>
            <wp:effectExtent l="0" t="0" r="4445" b="0"/>
            <wp:wrapTight wrapText="bothSides">
              <wp:wrapPolygon edited="0">
                <wp:start x="0" y="0"/>
                <wp:lineTo x="0" y="21076"/>
                <wp:lineTo x="21332" y="21076"/>
                <wp:lineTo x="21332" y="0"/>
                <wp:lineTo x="0" y="0"/>
              </wp:wrapPolygon>
            </wp:wrapTight>
            <wp:docPr id="17" name="Picture 17" descr="A black and gold thank you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gold thank you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76655" cy="1151890"/>
                    </a:xfrm>
                    <a:prstGeom prst="rect">
                      <a:avLst/>
                    </a:prstGeom>
                  </pic:spPr>
                </pic:pic>
              </a:graphicData>
            </a:graphic>
            <wp14:sizeRelH relativeFrom="page">
              <wp14:pctWidth>0</wp14:pctWidth>
            </wp14:sizeRelH>
            <wp14:sizeRelV relativeFrom="page">
              <wp14:pctHeight>0</wp14:pctHeight>
            </wp14:sizeRelV>
          </wp:anchor>
        </w:drawing>
      </w:r>
    </w:p>
    <w:p w14:paraId="1037EA09" w14:textId="77777777" w:rsidR="00775537" w:rsidRPr="008B7A2A" w:rsidRDefault="00775537" w:rsidP="008B7A2A">
      <w:pPr>
        <w:rPr>
          <w:rFonts w:ascii="Comic Sans MS" w:hAnsi="Comic Sans MS"/>
        </w:rPr>
      </w:pPr>
    </w:p>
    <w:sectPr w:rsidR="00775537" w:rsidRPr="008B7A2A" w:rsidSect="004C08B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halkboard">
    <w:altName w:val="Calibri"/>
    <w:charset w:val="4D"/>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FF7"/>
    <w:multiLevelType w:val="hybridMultilevel"/>
    <w:tmpl w:val="15DE3D76"/>
    <w:lvl w:ilvl="0" w:tplc="F6B890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4874"/>
    <w:multiLevelType w:val="hybridMultilevel"/>
    <w:tmpl w:val="BC90929A"/>
    <w:lvl w:ilvl="0" w:tplc="2730DB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07BB2"/>
    <w:multiLevelType w:val="multilevel"/>
    <w:tmpl w:val="54FE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A0CF1"/>
    <w:multiLevelType w:val="multilevel"/>
    <w:tmpl w:val="7238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D6983"/>
    <w:multiLevelType w:val="hybridMultilevel"/>
    <w:tmpl w:val="4B20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71F6A"/>
    <w:multiLevelType w:val="hybridMultilevel"/>
    <w:tmpl w:val="3EE0717A"/>
    <w:lvl w:ilvl="0" w:tplc="59BE208E">
      <w:numFmt w:val="bullet"/>
      <w:lvlText w:val="-"/>
      <w:lvlJc w:val="left"/>
      <w:pPr>
        <w:ind w:left="720" w:hanging="360"/>
      </w:pPr>
      <w:rPr>
        <w:rFonts w:ascii="Comic Sans MS" w:eastAsia="Calibri" w:hAnsi="Comic Sans MS"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63575"/>
    <w:multiLevelType w:val="hybridMultilevel"/>
    <w:tmpl w:val="B016C954"/>
    <w:lvl w:ilvl="0" w:tplc="DE4CB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934880">
    <w:abstractNumId w:val="6"/>
  </w:num>
  <w:num w:numId="2" w16cid:durableId="1565985731">
    <w:abstractNumId w:val="4"/>
  </w:num>
  <w:num w:numId="3" w16cid:durableId="1699699295">
    <w:abstractNumId w:val="5"/>
  </w:num>
  <w:num w:numId="4" w16cid:durableId="1246377116">
    <w:abstractNumId w:val="0"/>
  </w:num>
  <w:num w:numId="5" w16cid:durableId="1420250019">
    <w:abstractNumId w:val="2"/>
  </w:num>
  <w:num w:numId="6" w16cid:durableId="503671006">
    <w:abstractNumId w:val="1"/>
  </w:num>
  <w:num w:numId="7" w16cid:durableId="1671103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45A"/>
    <w:rsid w:val="00010F41"/>
    <w:rsid w:val="00027129"/>
    <w:rsid w:val="00054B17"/>
    <w:rsid w:val="000D36FC"/>
    <w:rsid w:val="000E2171"/>
    <w:rsid w:val="0010750B"/>
    <w:rsid w:val="00147201"/>
    <w:rsid w:val="00161FEB"/>
    <w:rsid w:val="0018132D"/>
    <w:rsid w:val="00191D02"/>
    <w:rsid w:val="001D6CA6"/>
    <w:rsid w:val="001E1927"/>
    <w:rsid w:val="001F745A"/>
    <w:rsid w:val="00210B43"/>
    <w:rsid w:val="00240988"/>
    <w:rsid w:val="002A437D"/>
    <w:rsid w:val="002B7A1C"/>
    <w:rsid w:val="002E28B1"/>
    <w:rsid w:val="00393CA3"/>
    <w:rsid w:val="003A1200"/>
    <w:rsid w:val="003A43A5"/>
    <w:rsid w:val="003B3D3D"/>
    <w:rsid w:val="003F73C0"/>
    <w:rsid w:val="00403F72"/>
    <w:rsid w:val="00414A88"/>
    <w:rsid w:val="00417548"/>
    <w:rsid w:val="0045089B"/>
    <w:rsid w:val="00481CE9"/>
    <w:rsid w:val="00484236"/>
    <w:rsid w:val="00494605"/>
    <w:rsid w:val="004C08BB"/>
    <w:rsid w:val="004C6BD8"/>
    <w:rsid w:val="004F272F"/>
    <w:rsid w:val="004F2BE0"/>
    <w:rsid w:val="00544331"/>
    <w:rsid w:val="005852D0"/>
    <w:rsid w:val="00593AD8"/>
    <w:rsid w:val="00594F7A"/>
    <w:rsid w:val="005B0280"/>
    <w:rsid w:val="005B1048"/>
    <w:rsid w:val="00636BE1"/>
    <w:rsid w:val="00662C5F"/>
    <w:rsid w:val="00676A24"/>
    <w:rsid w:val="006B206C"/>
    <w:rsid w:val="00775537"/>
    <w:rsid w:val="008429A3"/>
    <w:rsid w:val="0085663F"/>
    <w:rsid w:val="00856F61"/>
    <w:rsid w:val="00873380"/>
    <w:rsid w:val="008A5A3C"/>
    <w:rsid w:val="008B7A2A"/>
    <w:rsid w:val="008C11DB"/>
    <w:rsid w:val="008E03E5"/>
    <w:rsid w:val="008E3317"/>
    <w:rsid w:val="009056C6"/>
    <w:rsid w:val="00906AEA"/>
    <w:rsid w:val="00910635"/>
    <w:rsid w:val="00932897"/>
    <w:rsid w:val="0093335C"/>
    <w:rsid w:val="00940C62"/>
    <w:rsid w:val="00957699"/>
    <w:rsid w:val="0099069E"/>
    <w:rsid w:val="009C4E73"/>
    <w:rsid w:val="009F724A"/>
    <w:rsid w:val="00A318F2"/>
    <w:rsid w:val="00A3444F"/>
    <w:rsid w:val="00A650FA"/>
    <w:rsid w:val="00A90DB1"/>
    <w:rsid w:val="00AC460E"/>
    <w:rsid w:val="00AC7CCF"/>
    <w:rsid w:val="00AF59F1"/>
    <w:rsid w:val="00B260A3"/>
    <w:rsid w:val="00B92B34"/>
    <w:rsid w:val="00BB04FA"/>
    <w:rsid w:val="00BB4933"/>
    <w:rsid w:val="00C237FD"/>
    <w:rsid w:val="00C36F9F"/>
    <w:rsid w:val="00C52464"/>
    <w:rsid w:val="00D514B1"/>
    <w:rsid w:val="00D52EA0"/>
    <w:rsid w:val="00D662D8"/>
    <w:rsid w:val="00D77989"/>
    <w:rsid w:val="00DE3F78"/>
    <w:rsid w:val="00E359F0"/>
    <w:rsid w:val="00E659F7"/>
    <w:rsid w:val="00EB56EF"/>
    <w:rsid w:val="00EE0B6B"/>
    <w:rsid w:val="00EE6CCE"/>
    <w:rsid w:val="00F023ED"/>
    <w:rsid w:val="00F06139"/>
    <w:rsid w:val="00F975C5"/>
    <w:rsid w:val="00FA0B7C"/>
    <w:rsid w:val="00FD78FE"/>
    <w:rsid w:val="00FF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3B934"/>
  <w15:chartTrackingRefBased/>
  <w15:docId w15:val="{0D629ABA-B1A9-463F-A24E-EF0A27FF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45A"/>
    <w:pPr>
      <w:ind w:left="720"/>
      <w:contextualSpacing/>
    </w:pPr>
  </w:style>
  <w:style w:type="character" w:styleId="Strong">
    <w:name w:val="Strong"/>
    <w:basedOn w:val="DefaultParagraphFont"/>
    <w:uiPriority w:val="22"/>
    <w:qFormat/>
    <w:rsid w:val="00C36F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31039">
      <w:bodyDiv w:val="1"/>
      <w:marLeft w:val="0"/>
      <w:marRight w:val="0"/>
      <w:marTop w:val="0"/>
      <w:marBottom w:val="0"/>
      <w:divBdr>
        <w:top w:val="none" w:sz="0" w:space="0" w:color="auto"/>
        <w:left w:val="none" w:sz="0" w:space="0" w:color="auto"/>
        <w:bottom w:val="none" w:sz="0" w:space="0" w:color="auto"/>
        <w:right w:val="none" w:sz="0" w:space="0" w:color="auto"/>
      </w:divBdr>
      <w:divsChild>
        <w:div w:id="1551382336">
          <w:marLeft w:val="0"/>
          <w:marRight w:val="0"/>
          <w:marTop w:val="0"/>
          <w:marBottom w:val="0"/>
          <w:divBdr>
            <w:top w:val="none" w:sz="0" w:space="0" w:color="auto"/>
            <w:left w:val="none" w:sz="0" w:space="0" w:color="auto"/>
            <w:bottom w:val="none" w:sz="0" w:space="0" w:color="auto"/>
            <w:right w:val="none" w:sz="0" w:space="0" w:color="auto"/>
          </w:divBdr>
        </w:div>
        <w:div w:id="554589846">
          <w:marLeft w:val="0"/>
          <w:marRight w:val="0"/>
          <w:marTop w:val="0"/>
          <w:marBottom w:val="0"/>
          <w:divBdr>
            <w:top w:val="none" w:sz="0" w:space="0" w:color="auto"/>
            <w:left w:val="none" w:sz="0" w:space="0" w:color="auto"/>
            <w:bottom w:val="none" w:sz="0" w:space="0" w:color="auto"/>
            <w:right w:val="none" w:sz="0" w:space="0" w:color="auto"/>
          </w:divBdr>
        </w:div>
        <w:div w:id="1120148934">
          <w:marLeft w:val="0"/>
          <w:marRight w:val="0"/>
          <w:marTop w:val="0"/>
          <w:marBottom w:val="0"/>
          <w:divBdr>
            <w:top w:val="none" w:sz="0" w:space="0" w:color="auto"/>
            <w:left w:val="none" w:sz="0" w:space="0" w:color="auto"/>
            <w:bottom w:val="none" w:sz="0" w:space="0" w:color="auto"/>
            <w:right w:val="none" w:sz="0" w:space="0" w:color="auto"/>
          </w:divBdr>
        </w:div>
        <w:div w:id="1183858976">
          <w:marLeft w:val="0"/>
          <w:marRight w:val="0"/>
          <w:marTop w:val="0"/>
          <w:marBottom w:val="0"/>
          <w:divBdr>
            <w:top w:val="none" w:sz="0" w:space="0" w:color="auto"/>
            <w:left w:val="none" w:sz="0" w:space="0" w:color="auto"/>
            <w:bottom w:val="none" w:sz="0" w:space="0" w:color="auto"/>
            <w:right w:val="none" w:sz="0" w:space="0" w:color="auto"/>
          </w:divBdr>
        </w:div>
        <w:div w:id="385760451">
          <w:marLeft w:val="0"/>
          <w:marRight w:val="0"/>
          <w:marTop w:val="0"/>
          <w:marBottom w:val="0"/>
          <w:divBdr>
            <w:top w:val="none" w:sz="0" w:space="0" w:color="auto"/>
            <w:left w:val="none" w:sz="0" w:space="0" w:color="auto"/>
            <w:bottom w:val="none" w:sz="0" w:space="0" w:color="auto"/>
            <w:right w:val="none" w:sz="0" w:space="0" w:color="auto"/>
          </w:divBdr>
        </w:div>
        <w:div w:id="256063333">
          <w:marLeft w:val="0"/>
          <w:marRight w:val="0"/>
          <w:marTop w:val="0"/>
          <w:marBottom w:val="0"/>
          <w:divBdr>
            <w:top w:val="none" w:sz="0" w:space="0" w:color="auto"/>
            <w:left w:val="none" w:sz="0" w:space="0" w:color="auto"/>
            <w:bottom w:val="none" w:sz="0" w:space="0" w:color="auto"/>
            <w:right w:val="none" w:sz="0" w:space="0" w:color="auto"/>
          </w:divBdr>
        </w:div>
        <w:div w:id="1212577712">
          <w:marLeft w:val="0"/>
          <w:marRight w:val="0"/>
          <w:marTop w:val="0"/>
          <w:marBottom w:val="0"/>
          <w:divBdr>
            <w:top w:val="none" w:sz="0" w:space="0" w:color="auto"/>
            <w:left w:val="none" w:sz="0" w:space="0" w:color="auto"/>
            <w:bottom w:val="none" w:sz="0" w:space="0" w:color="auto"/>
            <w:right w:val="none" w:sz="0" w:space="0" w:color="auto"/>
          </w:divBdr>
        </w:div>
        <w:div w:id="871455477">
          <w:marLeft w:val="0"/>
          <w:marRight w:val="0"/>
          <w:marTop w:val="0"/>
          <w:marBottom w:val="0"/>
          <w:divBdr>
            <w:top w:val="none" w:sz="0" w:space="0" w:color="auto"/>
            <w:left w:val="none" w:sz="0" w:space="0" w:color="auto"/>
            <w:bottom w:val="none" w:sz="0" w:space="0" w:color="auto"/>
            <w:right w:val="none" w:sz="0" w:space="0" w:color="auto"/>
          </w:divBdr>
        </w:div>
        <w:div w:id="22485064">
          <w:marLeft w:val="0"/>
          <w:marRight w:val="0"/>
          <w:marTop w:val="0"/>
          <w:marBottom w:val="0"/>
          <w:divBdr>
            <w:top w:val="none" w:sz="0" w:space="0" w:color="auto"/>
            <w:left w:val="none" w:sz="0" w:space="0" w:color="auto"/>
            <w:bottom w:val="none" w:sz="0" w:space="0" w:color="auto"/>
            <w:right w:val="none" w:sz="0" w:space="0" w:color="auto"/>
          </w:divBdr>
        </w:div>
      </w:divsChild>
    </w:div>
    <w:div w:id="1348212014">
      <w:bodyDiv w:val="1"/>
      <w:marLeft w:val="0"/>
      <w:marRight w:val="0"/>
      <w:marTop w:val="0"/>
      <w:marBottom w:val="0"/>
      <w:divBdr>
        <w:top w:val="none" w:sz="0" w:space="0" w:color="auto"/>
        <w:left w:val="none" w:sz="0" w:space="0" w:color="auto"/>
        <w:bottom w:val="none" w:sz="0" w:space="0" w:color="auto"/>
        <w:right w:val="none" w:sz="0" w:space="0" w:color="auto"/>
      </w:divBdr>
      <w:divsChild>
        <w:div w:id="1921789883">
          <w:marLeft w:val="0"/>
          <w:marRight w:val="0"/>
          <w:marTop w:val="0"/>
          <w:marBottom w:val="0"/>
          <w:divBdr>
            <w:top w:val="none" w:sz="0" w:space="0" w:color="auto"/>
            <w:left w:val="none" w:sz="0" w:space="0" w:color="auto"/>
            <w:bottom w:val="none" w:sz="0" w:space="0" w:color="auto"/>
            <w:right w:val="none" w:sz="0" w:space="0" w:color="auto"/>
          </w:divBdr>
        </w:div>
        <w:div w:id="1054696774">
          <w:marLeft w:val="0"/>
          <w:marRight w:val="0"/>
          <w:marTop w:val="0"/>
          <w:marBottom w:val="0"/>
          <w:divBdr>
            <w:top w:val="none" w:sz="0" w:space="0" w:color="auto"/>
            <w:left w:val="none" w:sz="0" w:space="0" w:color="auto"/>
            <w:bottom w:val="none" w:sz="0" w:space="0" w:color="auto"/>
            <w:right w:val="none" w:sz="0" w:space="0" w:color="auto"/>
          </w:divBdr>
        </w:div>
        <w:div w:id="1238594230">
          <w:marLeft w:val="0"/>
          <w:marRight w:val="0"/>
          <w:marTop w:val="0"/>
          <w:marBottom w:val="0"/>
          <w:divBdr>
            <w:top w:val="none" w:sz="0" w:space="0" w:color="auto"/>
            <w:left w:val="none" w:sz="0" w:space="0" w:color="auto"/>
            <w:bottom w:val="none" w:sz="0" w:space="0" w:color="auto"/>
            <w:right w:val="none" w:sz="0" w:space="0" w:color="auto"/>
          </w:divBdr>
        </w:div>
      </w:divsChild>
    </w:div>
    <w:div w:id="1445998692">
      <w:bodyDiv w:val="1"/>
      <w:marLeft w:val="0"/>
      <w:marRight w:val="0"/>
      <w:marTop w:val="0"/>
      <w:marBottom w:val="0"/>
      <w:divBdr>
        <w:top w:val="none" w:sz="0" w:space="0" w:color="auto"/>
        <w:left w:val="none" w:sz="0" w:space="0" w:color="auto"/>
        <w:bottom w:val="none" w:sz="0" w:space="0" w:color="auto"/>
        <w:right w:val="none" w:sz="0" w:space="0" w:color="auto"/>
      </w:divBdr>
      <w:divsChild>
        <w:div w:id="588776712">
          <w:marLeft w:val="1950"/>
          <w:marRight w:val="0"/>
          <w:marTop w:val="0"/>
          <w:marBottom w:val="150"/>
          <w:divBdr>
            <w:top w:val="none" w:sz="0" w:space="0" w:color="auto"/>
            <w:left w:val="none" w:sz="0" w:space="0" w:color="auto"/>
            <w:bottom w:val="none" w:sz="0" w:space="0" w:color="auto"/>
            <w:right w:val="none" w:sz="0" w:space="0" w:color="auto"/>
          </w:divBdr>
        </w:div>
        <w:div w:id="2131507136">
          <w:marLeft w:val="1950"/>
          <w:marRight w:val="0"/>
          <w:marTop w:val="0"/>
          <w:marBottom w:val="0"/>
          <w:divBdr>
            <w:top w:val="none" w:sz="0" w:space="0" w:color="auto"/>
            <w:left w:val="none" w:sz="0" w:space="0" w:color="auto"/>
            <w:bottom w:val="none" w:sz="0" w:space="0" w:color="auto"/>
            <w:right w:val="none" w:sz="0" w:space="0" w:color="auto"/>
          </w:divBdr>
        </w:div>
      </w:divsChild>
    </w:div>
    <w:div w:id="1543131015">
      <w:bodyDiv w:val="1"/>
      <w:marLeft w:val="0"/>
      <w:marRight w:val="0"/>
      <w:marTop w:val="0"/>
      <w:marBottom w:val="0"/>
      <w:divBdr>
        <w:top w:val="none" w:sz="0" w:space="0" w:color="auto"/>
        <w:left w:val="none" w:sz="0" w:space="0" w:color="auto"/>
        <w:bottom w:val="none" w:sz="0" w:space="0" w:color="auto"/>
        <w:right w:val="none" w:sz="0" w:space="0" w:color="auto"/>
      </w:divBdr>
    </w:div>
    <w:div w:id="1562254242">
      <w:bodyDiv w:val="1"/>
      <w:marLeft w:val="0"/>
      <w:marRight w:val="0"/>
      <w:marTop w:val="0"/>
      <w:marBottom w:val="0"/>
      <w:divBdr>
        <w:top w:val="none" w:sz="0" w:space="0" w:color="auto"/>
        <w:left w:val="none" w:sz="0" w:space="0" w:color="auto"/>
        <w:bottom w:val="none" w:sz="0" w:space="0" w:color="auto"/>
        <w:right w:val="none" w:sz="0" w:space="0" w:color="auto"/>
      </w:divBdr>
    </w:div>
    <w:div w:id="1772121516">
      <w:bodyDiv w:val="1"/>
      <w:marLeft w:val="0"/>
      <w:marRight w:val="0"/>
      <w:marTop w:val="0"/>
      <w:marBottom w:val="0"/>
      <w:divBdr>
        <w:top w:val="none" w:sz="0" w:space="0" w:color="auto"/>
        <w:left w:val="none" w:sz="0" w:space="0" w:color="auto"/>
        <w:bottom w:val="none" w:sz="0" w:space="0" w:color="auto"/>
        <w:right w:val="none" w:sz="0" w:space="0" w:color="auto"/>
      </w:divBdr>
      <w:divsChild>
        <w:div w:id="1951549353">
          <w:marLeft w:val="0"/>
          <w:marRight w:val="0"/>
          <w:marTop w:val="0"/>
          <w:marBottom w:val="0"/>
          <w:divBdr>
            <w:top w:val="none" w:sz="0" w:space="0" w:color="auto"/>
            <w:left w:val="none" w:sz="0" w:space="0" w:color="auto"/>
            <w:bottom w:val="none" w:sz="0" w:space="0" w:color="auto"/>
            <w:right w:val="none" w:sz="0" w:space="0" w:color="auto"/>
          </w:divBdr>
        </w:div>
        <w:div w:id="879975656">
          <w:marLeft w:val="0"/>
          <w:marRight w:val="0"/>
          <w:marTop w:val="0"/>
          <w:marBottom w:val="0"/>
          <w:divBdr>
            <w:top w:val="none" w:sz="0" w:space="0" w:color="auto"/>
            <w:left w:val="none" w:sz="0" w:space="0" w:color="auto"/>
            <w:bottom w:val="none" w:sz="0" w:space="0" w:color="auto"/>
            <w:right w:val="none" w:sz="0" w:space="0" w:color="auto"/>
          </w:divBdr>
          <w:divsChild>
            <w:div w:id="1993412268">
              <w:marLeft w:val="0"/>
              <w:marRight w:val="0"/>
              <w:marTop w:val="0"/>
              <w:marBottom w:val="0"/>
              <w:divBdr>
                <w:top w:val="none" w:sz="0" w:space="0" w:color="auto"/>
                <w:left w:val="none" w:sz="0" w:space="0" w:color="auto"/>
                <w:bottom w:val="none" w:sz="0" w:space="0" w:color="auto"/>
                <w:right w:val="none" w:sz="0" w:space="0" w:color="auto"/>
              </w:divBdr>
              <w:divsChild>
                <w:div w:id="727652777">
                  <w:marLeft w:val="0"/>
                  <w:marRight w:val="0"/>
                  <w:marTop w:val="0"/>
                  <w:marBottom w:val="0"/>
                  <w:divBdr>
                    <w:top w:val="none" w:sz="0" w:space="0" w:color="auto"/>
                    <w:left w:val="none" w:sz="0" w:space="0" w:color="auto"/>
                    <w:bottom w:val="none" w:sz="0" w:space="0" w:color="auto"/>
                    <w:right w:val="none" w:sz="0" w:space="0" w:color="auto"/>
                  </w:divBdr>
                </w:div>
                <w:div w:id="2073234410">
                  <w:marLeft w:val="0"/>
                  <w:marRight w:val="0"/>
                  <w:marTop w:val="0"/>
                  <w:marBottom w:val="0"/>
                  <w:divBdr>
                    <w:top w:val="none" w:sz="0" w:space="0" w:color="auto"/>
                    <w:left w:val="none" w:sz="0" w:space="0" w:color="auto"/>
                    <w:bottom w:val="none" w:sz="0" w:space="0" w:color="auto"/>
                    <w:right w:val="none" w:sz="0" w:space="0" w:color="auto"/>
                  </w:divBdr>
                </w:div>
                <w:div w:id="473522550">
                  <w:marLeft w:val="0"/>
                  <w:marRight w:val="0"/>
                  <w:marTop w:val="0"/>
                  <w:marBottom w:val="0"/>
                  <w:divBdr>
                    <w:top w:val="none" w:sz="0" w:space="0" w:color="auto"/>
                    <w:left w:val="none" w:sz="0" w:space="0" w:color="auto"/>
                    <w:bottom w:val="none" w:sz="0" w:space="0" w:color="auto"/>
                    <w:right w:val="none" w:sz="0" w:space="0" w:color="auto"/>
                  </w:divBdr>
                </w:div>
                <w:div w:id="590047414">
                  <w:marLeft w:val="0"/>
                  <w:marRight w:val="0"/>
                  <w:marTop w:val="0"/>
                  <w:marBottom w:val="0"/>
                  <w:divBdr>
                    <w:top w:val="none" w:sz="0" w:space="0" w:color="auto"/>
                    <w:left w:val="none" w:sz="0" w:space="0" w:color="auto"/>
                    <w:bottom w:val="none" w:sz="0" w:space="0" w:color="auto"/>
                    <w:right w:val="none" w:sz="0" w:space="0" w:color="auto"/>
                  </w:divBdr>
                </w:div>
                <w:div w:id="1204368377">
                  <w:marLeft w:val="0"/>
                  <w:marRight w:val="0"/>
                  <w:marTop w:val="0"/>
                  <w:marBottom w:val="0"/>
                  <w:divBdr>
                    <w:top w:val="none" w:sz="0" w:space="0" w:color="auto"/>
                    <w:left w:val="none" w:sz="0" w:space="0" w:color="auto"/>
                    <w:bottom w:val="none" w:sz="0" w:space="0" w:color="auto"/>
                    <w:right w:val="none" w:sz="0" w:space="0" w:color="auto"/>
                  </w:divBdr>
                </w:div>
                <w:div w:id="2018530455">
                  <w:marLeft w:val="0"/>
                  <w:marRight w:val="0"/>
                  <w:marTop w:val="0"/>
                  <w:marBottom w:val="0"/>
                  <w:divBdr>
                    <w:top w:val="none" w:sz="0" w:space="0" w:color="auto"/>
                    <w:left w:val="none" w:sz="0" w:space="0" w:color="auto"/>
                    <w:bottom w:val="none" w:sz="0" w:space="0" w:color="auto"/>
                    <w:right w:val="none" w:sz="0" w:space="0" w:color="auto"/>
                  </w:divBdr>
                </w:div>
                <w:div w:id="1003122490">
                  <w:marLeft w:val="0"/>
                  <w:marRight w:val="0"/>
                  <w:marTop w:val="0"/>
                  <w:marBottom w:val="0"/>
                  <w:divBdr>
                    <w:top w:val="none" w:sz="0" w:space="0" w:color="auto"/>
                    <w:left w:val="none" w:sz="0" w:space="0" w:color="auto"/>
                    <w:bottom w:val="none" w:sz="0" w:space="0" w:color="auto"/>
                    <w:right w:val="none" w:sz="0" w:space="0" w:color="auto"/>
                  </w:divBdr>
                </w:div>
                <w:div w:id="445857117">
                  <w:marLeft w:val="0"/>
                  <w:marRight w:val="0"/>
                  <w:marTop w:val="0"/>
                  <w:marBottom w:val="0"/>
                  <w:divBdr>
                    <w:top w:val="none" w:sz="0" w:space="0" w:color="auto"/>
                    <w:left w:val="none" w:sz="0" w:space="0" w:color="auto"/>
                    <w:bottom w:val="none" w:sz="0" w:space="0" w:color="auto"/>
                    <w:right w:val="none" w:sz="0" w:space="0" w:color="auto"/>
                  </w:divBdr>
                </w:div>
                <w:div w:id="921837182">
                  <w:marLeft w:val="0"/>
                  <w:marRight w:val="0"/>
                  <w:marTop w:val="0"/>
                  <w:marBottom w:val="0"/>
                  <w:divBdr>
                    <w:top w:val="none" w:sz="0" w:space="0" w:color="auto"/>
                    <w:left w:val="none" w:sz="0" w:space="0" w:color="auto"/>
                    <w:bottom w:val="none" w:sz="0" w:space="0" w:color="auto"/>
                    <w:right w:val="none" w:sz="0" w:space="0" w:color="auto"/>
                  </w:divBdr>
                </w:div>
                <w:div w:id="1392272964">
                  <w:marLeft w:val="0"/>
                  <w:marRight w:val="0"/>
                  <w:marTop w:val="0"/>
                  <w:marBottom w:val="0"/>
                  <w:divBdr>
                    <w:top w:val="none" w:sz="0" w:space="0" w:color="auto"/>
                    <w:left w:val="none" w:sz="0" w:space="0" w:color="auto"/>
                    <w:bottom w:val="none" w:sz="0" w:space="0" w:color="auto"/>
                    <w:right w:val="none" w:sz="0" w:space="0" w:color="auto"/>
                  </w:divBdr>
                </w:div>
                <w:div w:id="1424952894">
                  <w:marLeft w:val="0"/>
                  <w:marRight w:val="0"/>
                  <w:marTop w:val="0"/>
                  <w:marBottom w:val="0"/>
                  <w:divBdr>
                    <w:top w:val="none" w:sz="0" w:space="0" w:color="auto"/>
                    <w:left w:val="none" w:sz="0" w:space="0" w:color="auto"/>
                    <w:bottom w:val="none" w:sz="0" w:space="0" w:color="auto"/>
                    <w:right w:val="none" w:sz="0" w:space="0" w:color="auto"/>
                  </w:divBdr>
                </w:div>
                <w:div w:id="2073043088">
                  <w:marLeft w:val="0"/>
                  <w:marRight w:val="0"/>
                  <w:marTop w:val="0"/>
                  <w:marBottom w:val="0"/>
                  <w:divBdr>
                    <w:top w:val="none" w:sz="0" w:space="0" w:color="auto"/>
                    <w:left w:val="none" w:sz="0" w:space="0" w:color="auto"/>
                    <w:bottom w:val="none" w:sz="0" w:space="0" w:color="auto"/>
                    <w:right w:val="none" w:sz="0" w:space="0" w:color="auto"/>
                  </w:divBdr>
                </w:div>
                <w:div w:id="969478467">
                  <w:marLeft w:val="0"/>
                  <w:marRight w:val="0"/>
                  <w:marTop w:val="0"/>
                  <w:marBottom w:val="0"/>
                  <w:divBdr>
                    <w:top w:val="none" w:sz="0" w:space="0" w:color="auto"/>
                    <w:left w:val="none" w:sz="0" w:space="0" w:color="auto"/>
                    <w:bottom w:val="none" w:sz="0" w:space="0" w:color="auto"/>
                    <w:right w:val="none" w:sz="0" w:space="0" w:color="auto"/>
                  </w:divBdr>
                </w:div>
                <w:div w:id="1203789517">
                  <w:marLeft w:val="0"/>
                  <w:marRight w:val="0"/>
                  <w:marTop w:val="0"/>
                  <w:marBottom w:val="0"/>
                  <w:divBdr>
                    <w:top w:val="none" w:sz="0" w:space="0" w:color="auto"/>
                    <w:left w:val="none" w:sz="0" w:space="0" w:color="auto"/>
                    <w:bottom w:val="none" w:sz="0" w:space="0" w:color="auto"/>
                    <w:right w:val="none" w:sz="0" w:space="0" w:color="auto"/>
                  </w:divBdr>
                </w:div>
              </w:divsChild>
            </w:div>
            <w:div w:id="1639844209">
              <w:marLeft w:val="0"/>
              <w:marRight w:val="0"/>
              <w:marTop w:val="0"/>
              <w:marBottom w:val="0"/>
              <w:divBdr>
                <w:top w:val="none" w:sz="0" w:space="0" w:color="auto"/>
                <w:left w:val="none" w:sz="0" w:space="0" w:color="auto"/>
                <w:bottom w:val="none" w:sz="0" w:space="0" w:color="auto"/>
                <w:right w:val="none" w:sz="0" w:space="0" w:color="auto"/>
              </w:divBdr>
            </w:div>
            <w:div w:id="12657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030c8cadb0c098d592bf9e716f1496e">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f1a8d2d7e923b6b324d8e655b533cf6c"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E40AA0-8AA7-4310-99A5-AA235602BC58}"/>
</file>

<file path=customXml/itemProps2.xml><?xml version="1.0" encoding="utf-8"?>
<ds:datastoreItem xmlns:ds="http://schemas.openxmlformats.org/officeDocument/2006/customXml" ds:itemID="{DFE55F40-0BC0-40C4-B319-D18A944B2261}"/>
</file>

<file path=customXml/itemProps3.xml><?xml version="1.0" encoding="utf-8"?>
<ds:datastoreItem xmlns:ds="http://schemas.openxmlformats.org/officeDocument/2006/customXml" ds:itemID="{0DC56FB3-28BB-4387-BCEC-0D62671D3623}"/>
</file>

<file path=docProps/app.xml><?xml version="1.0" encoding="utf-8"?>
<Properties xmlns="http://schemas.openxmlformats.org/officeDocument/2006/extended-properties" xmlns:vt="http://schemas.openxmlformats.org/officeDocument/2006/docPropsVTypes">
  <Template>Normal</Template>
  <TotalTime>58</TotalTime>
  <Pages>3</Pages>
  <Words>892</Words>
  <Characters>4332</Characters>
  <Application>Microsoft Office Word</Application>
  <DocSecurity>0</DocSecurity>
  <Lines>76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Glover</dc:creator>
  <cp:keywords/>
  <dc:description/>
  <cp:lastModifiedBy>Harriet Jarvis</cp:lastModifiedBy>
  <cp:revision>56</cp:revision>
  <dcterms:created xsi:type="dcterms:W3CDTF">2022-10-30T15:16:00Z</dcterms:created>
  <dcterms:modified xsi:type="dcterms:W3CDTF">2025-09-04T18:03:00Z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0f3a6d14-be8e-40a0-91be-bb7335aff881</vt:lpwstr>
  </property>
  <property fmtid="{D5CDD505-2E9C-101B-9397-08002B2CF9AE}" pid="3" name="ContentTypeId">
    <vt:lpwstr>0x01010034A957DFD70BB84693DDD5840E053EE4</vt:lpwstr>
  </property>
</Properties>
</file>